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416" w:rsidRPr="00CC1A34" w:rsidRDefault="005E2416" w:rsidP="005E2416">
      <w:pPr>
        <w:jc w:val="center"/>
        <w:rPr>
          <w:sz w:val="28"/>
          <w:szCs w:val="28"/>
        </w:rPr>
      </w:pPr>
      <w:r w:rsidRPr="00CC1A34">
        <w:rPr>
          <w:sz w:val="28"/>
          <w:szCs w:val="28"/>
        </w:rPr>
        <w:t xml:space="preserve">Федеральное государственное образовательное бюджетное </w:t>
      </w:r>
    </w:p>
    <w:p w:rsidR="005E2416" w:rsidRPr="00CC1A34" w:rsidRDefault="005E2416" w:rsidP="005E2416">
      <w:pPr>
        <w:jc w:val="center"/>
        <w:rPr>
          <w:sz w:val="28"/>
          <w:szCs w:val="28"/>
        </w:rPr>
      </w:pPr>
      <w:r w:rsidRPr="00CC1A34">
        <w:rPr>
          <w:sz w:val="28"/>
          <w:szCs w:val="28"/>
        </w:rPr>
        <w:t>учреждение высшего образования</w:t>
      </w:r>
    </w:p>
    <w:p w:rsidR="005E2416" w:rsidRPr="00CC1A34" w:rsidRDefault="005E2416" w:rsidP="005E2416">
      <w:pPr>
        <w:jc w:val="center"/>
        <w:rPr>
          <w:b/>
          <w:bCs/>
          <w:caps/>
          <w:sz w:val="28"/>
          <w:szCs w:val="28"/>
        </w:rPr>
      </w:pPr>
      <w:r w:rsidRPr="00CC1A34">
        <w:rPr>
          <w:b/>
          <w:bCs/>
          <w:caps/>
          <w:sz w:val="28"/>
          <w:szCs w:val="28"/>
        </w:rPr>
        <w:t>«ФИНАНСОВЫЙ УНИВЕРСИТЕТ ПРИ пРАВИТЕЛЬСТВЕ</w:t>
      </w:r>
    </w:p>
    <w:p w:rsidR="005E2416" w:rsidRPr="00CC1A34" w:rsidRDefault="005E2416" w:rsidP="005E2416">
      <w:pPr>
        <w:jc w:val="center"/>
        <w:rPr>
          <w:b/>
          <w:bCs/>
          <w:caps/>
          <w:sz w:val="28"/>
          <w:szCs w:val="28"/>
        </w:rPr>
      </w:pPr>
      <w:r w:rsidRPr="00CC1A34">
        <w:rPr>
          <w:b/>
          <w:bCs/>
          <w:caps/>
          <w:sz w:val="28"/>
          <w:szCs w:val="28"/>
        </w:rPr>
        <w:t>Российской Федерации»</w:t>
      </w:r>
    </w:p>
    <w:p w:rsidR="005E2416" w:rsidRPr="00CC1A34" w:rsidRDefault="005E2416" w:rsidP="005E2416">
      <w:pPr>
        <w:jc w:val="center"/>
        <w:rPr>
          <w:b/>
          <w:bCs/>
          <w:sz w:val="28"/>
          <w:szCs w:val="28"/>
        </w:rPr>
      </w:pPr>
      <w:r w:rsidRPr="00CC1A34">
        <w:rPr>
          <w:b/>
          <w:bCs/>
          <w:sz w:val="28"/>
          <w:szCs w:val="28"/>
        </w:rPr>
        <w:t>(Финансовый университет)</w:t>
      </w:r>
    </w:p>
    <w:p w:rsidR="005E2416" w:rsidRPr="00CC1A34" w:rsidRDefault="005E2416" w:rsidP="005E2416">
      <w:pPr>
        <w:jc w:val="center"/>
        <w:rPr>
          <w:sz w:val="28"/>
          <w:szCs w:val="28"/>
        </w:rPr>
      </w:pPr>
    </w:p>
    <w:p w:rsidR="005E2416" w:rsidRPr="00CC1A34" w:rsidRDefault="005E2416" w:rsidP="005E2416">
      <w:pPr>
        <w:jc w:val="center"/>
        <w:rPr>
          <w:b/>
          <w:sz w:val="28"/>
          <w:szCs w:val="28"/>
        </w:rPr>
      </w:pPr>
      <w:r w:rsidRPr="00CC1A34">
        <w:rPr>
          <w:b/>
          <w:sz w:val="28"/>
          <w:szCs w:val="28"/>
        </w:rPr>
        <w:t xml:space="preserve">Департамент </w:t>
      </w:r>
      <w:r>
        <w:rPr>
          <w:b/>
          <w:sz w:val="28"/>
          <w:szCs w:val="28"/>
        </w:rPr>
        <w:t>правового регулирования экономической деятельности</w:t>
      </w:r>
    </w:p>
    <w:p w:rsidR="005E2416" w:rsidRPr="00CC1A34" w:rsidRDefault="005E2416" w:rsidP="005E2416">
      <w:pPr>
        <w:jc w:val="center"/>
        <w:rPr>
          <w:b/>
          <w:sz w:val="28"/>
          <w:szCs w:val="28"/>
        </w:rPr>
      </w:pPr>
    </w:p>
    <w:p w:rsidR="005E2416" w:rsidRPr="00CC1A34" w:rsidRDefault="005E2416" w:rsidP="005E2416">
      <w:pPr>
        <w:jc w:val="center"/>
        <w:rPr>
          <w:b/>
          <w:sz w:val="28"/>
          <w:szCs w:val="28"/>
        </w:rPr>
      </w:pPr>
    </w:p>
    <w:tbl>
      <w:tblPr>
        <w:tblStyle w:val="ad"/>
        <w:tblW w:w="497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6"/>
        <w:gridCol w:w="4300"/>
      </w:tblGrid>
      <w:tr w:rsidR="00677226" w:rsidTr="00677226">
        <w:tc>
          <w:tcPr>
            <w:tcW w:w="2724" w:type="pct"/>
          </w:tcPr>
          <w:tbl>
            <w:tblPr>
              <w:tblpPr w:leftFromText="180" w:rightFromText="180" w:bottomFromText="160" w:vertAnchor="text" w:horzAnchor="margin" w:tblpXSpec="right" w:tblpY="231"/>
              <w:tblW w:w="5040" w:type="dxa"/>
              <w:tblCellMar>
                <w:left w:w="0" w:type="dxa"/>
                <w:right w:w="0" w:type="dxa"/>
              </w:tblCellMar>
              <w:tblLook w:val="04A0" w:firstRow="1" w:lastRow="0" w:firstColumn="1" w:lastColumn="0" w:noHBand="0" w:noVBand="1"/>
            </w:tblPr>
            <w:tblGrid>
              <w:gridCol w:w="5040"/>
            </w:tblGrid>
            <w:tr w:rsidR="00677226" w:rsidTr="00ED2272">
              <w:trPr>
                <w:trHeight w:val="328"/>
              </w:trPr>
              <w:tc>
                <w:tcPr>
                  <w:tcW w:w="5040" w:type="dxa"/>
                  <w:tcMar>
                    <w:top w:w="80" w:type="dxa"/>
                    <w:left w:w="80" w:type="dxa"/>
                    <w:bottom w:w="80" w:type="dxa"/>
                    <w:right w:w="80" w:type="dxa"/>
                  </w:tcMar>
                  <w:hideMark/>
                </w:tcPr>
                <w:p w:rsidR="00677226" w:rsidRPr="00ED4228" w:rsidRDefault="00677226" w:rsidP="00677226">
                  <w:pPr>
                    <w:rPr>
                      <w:sz w:val="28"/>
                      <w:szCs w:val="28"/>
                      <w:bdr w:val="none" w:sz="0" w:space="0" w:color="auto" w:frame="1"/>
                    </w:rPr>
                  </w:pPr>
                  <w:r w:rsidRPr="00ED4228">
                    <w:rPr>
                      <w:sz w:val="28"/>
                      <w:szCs w:val="28"/>
                    </w:rPr>
                    <w:t>СОГЛАСОВАНО</w:t>
                  </w:r>
                </w:p>
              </w:tc>
            </w:tr>
            <w:tr w:rsidR="00677226" w:rsidTr="00ED2272">
              <w:trPr>
                <w:trHeight w:val="1830"/>
              </w:trPr>
              <w:tc>
                <w:tcPr>
                  <w:tcW w:w="5040" w:type="dxa"/>
                  <w:tcMar>
                    <w:top w:w="80" w:type="dxa"/>
                    <w:left w:w="80" w:type="dxa"/>
                    <w:bottom w:w="80" w:type="dxa"/>
                    <w:right w:w="80" w:type="dxa"/>
                  </w:tcMar>
                </w:tcPr>
                <w:p w:rsidR="00677226" w:rsidRDefault="00677226" w:rsidP="00677226">
                  <w:pPr>
                    <w:rPr>
                      <w:sz w:val="28"/>
                      <w:szCs w:val="28"/>
                    </w:rPr>
                  </w:pPr>
                  <w:r w:rsidRPr="00ED4228">
                    <w:rPr>
                      <w:sz w:val="28"/>
                      <w:szCs w:val="28"/>
                    </w:rPr>
                    <w:t xml:space="preserve">ООО </w:t>
                  </w:r>
                  <w:r>
                    <w:rPr>
                      <w:sz w:val="28"/>
                      <w:szCs w:val="28"/>
                    </w:rPr>
                    <w:t>«Центр юридической помощи»</w:t>
                  </w:r>
                </w:p>
                <w:p w:rsidR="00677226" w:rsidRDefault="00677226" w:rsidP="00677226">
                  <w:pPr>
                    <w:rPr>
                      <w:sz w:val="28"/>
                      <w:szCs w:val="28"/>
                    </w:rPr>
                  </w:pPr>
                </w:p>
                <w:p w:rsidR="00677226" w:rsidRDefault="00677226" w:rsidP="00677226">
                  <w:pPr>
                    <w:rPr>
                      <w:sz w:val="28"/>
                      <w:szCs w:val="28"/>
                    </w:rPr>
                  </w:pPr>
                  <w:r w:rsidRPr="00EA3810">
                    <w:rPr>
                      <w:sz w:val="28"/>
                      <w:szCs w:val="28"/>
                    </w:rPr>
                    <w:t>Генеральный директор</w:t>
                  </w:r>
                  <w:r w:rsidRPr="00ED4228">
                    <w:rPr>
                      <w:sz w:val="28"/>
                      <w:szCs w:val="28"/>
                    </w:rPr>
                    <w:t xml:space="preserve"> </w:t>
                  </w:r>
                </w:p>
                <w:p w:rsidR="00677226" w:rsidRDefault="00677226" w:rsidP="00677226">
                  <w:pPr>
                    <w:rPr>
                      <w:sz w:val="28"/>
                      <w:szCs w:val="28"/>
                    </w:rPr>
                  </w:pPr>
                </w:p>
                <w:p w:rsidR="00677226" w:rsidRPr="00ED4228" w:rsidRDefault="00677226" w:rsidP="00677226">
                  <w:pPr>
                    <w:rPr>
                      <w:sz w:val="28"/>
                      <w:szCs w:val="28"/>
                    </w:rPr>
                  </w:pPr>
                  <w:proofErr w:type="spellStart"/>
                  <w:r w:rsidRPr="00EA3810">
                    <w:rPr>
                      <w:sz w:val="28"/>
                      <w:szCs w:val="28"/>
                    </w:rPr>
                    <w:t>Сеничев</w:t>
                  </w:r>
                  <w:proofErr w:type="spellEnd"/>
                  <w:r w:rsidRPr="00EA3810">
                    <w:rPr>
                      <w:sz w:val="28"/>
                      <w:szCs w:val="28"/>
                    </w:rPr>
                    <w:t xml:space="preserve"> Яков Юрьевич</w:t>
                  </w:r>
                  <w:r w:rsidRPr="00ED4228">
                    <w:rPr>
                      <w:sz w:val="28"/>
                      <w:szCs w:val="28"/>
                    </w:rPr>
                    <w:t xml:space="preserve"> ____________________________</w:t>
                  </w:r>
                </w:p>
                <w:p w:rsidR="00677226" w:rsidRPr="00ED4228" w:rsidRDefault="00677226" w:rsidP="00F34EFA">
                  <w:pPr>
                    <w:rPr>
                      <w:sz w:val="28"/>
                      <w:szCs w:val="28"/>
                    </w:rPr>
                  </w:pPr>
                  <w:r w:rsidRPr="00ED4228">
                    <w:rPr>
                      <w:sz w:val="28"/>
                      <w:szCs w:val="28"/>
                    </w:rPr>
                    <w:t xml:space="preserve"> «_</w:t>
                  </w:r>
                  <w:r w:rsidR="00F34EFA">
                    <w:rPr>
                      <w:sz w:val="28"/>
                      <w:szCs w:val="28"/>
                    </w:rPr>
                    <w:t>28</w:t>
                  </w:r>
                  <w:r w:rsidRPr="00ED4228">
                    <w:rPr>
                      <w:sz w:val="28"/>
                      <w:szCs w:val="28"/>
                    </w:rPr>
                    <w:t>_» _</w:t>
                  </w:r>
                  <w:r w:rsidR="00F34EFA">
                    <w:rPr>
                      <w:sz w:val="28"/>
                      <w:szCs w:val="28"/>
                    </w:rPr>
                    <w:t>октября</w:t>
                  </w:r>
                  <w:r w:rsidRPr="00ED4228">
                    <w:rPr>
                      <w:sz w:val="28"/>
                      <w:szCs w:val="28"/>
                    </w:rPr>
                    <w:t>_ 2019</w:t>
                  </w:r>
                  <w:r>
                    <w:rPr>
                      <w:sz w:val="28"/>
                      <w:szCs w:val="28"/>
                    </w:rPr>
                    <w:t xml:space="preserve"> </w:t>
                  </w:r>
                  <w:r w:rsidRPr="00ED4228">
                    <w:rPr>
                      <w:sz w:val="28"/>
                      <w:szCs w:val="28"/>
                    </w:rPr>
                    <w:t>г.</w:t>
                  </w:r>
                </w:p>
              </w:tc>
            </w:tr>
          </w:tbl>
          <w:p w:rsidR="00677226" w:rsidRDefault="00677226" w:rsidP="005E2AC4">
            <w:pPr>
              <w:widowControl w:val="0"/>
              <w:jc w:val="center"/>
              <w:rPr>
                <w:rFonts w:eastAsia="Calibri"/>
                <w:sz w:val="28"/>
                <w:szCs w:val="28"/>
                <w:highlight w:val="yellow"/>
              </w:rPr>
            </w:pPr>
          </w:p>
        </w:tc>
        <w:tc>
          <w:tcPr>
            <w:tcW w:w="2276" w:type="pct"/>
          </w:tcPr>
          <w:p w:rsidR="00677226" w:rsidRDefault="00677226" w:rsidP="005E2AC4">
            <w:pPr>
              <w:widowControl w:val="0"/>
              <w:jc w:val="right"/>
              <w:rPr>
                <w:rFonts w:eastAsia="Calibri"/>
                <w:sz w:val="28"/>
                <w:szCs w:val="28"/>
              </w:rPr>
            </w:pPr>
          </w:p>
          <w:p w:rsidR="00677226" w:rsidRDefault="00677226" w:rsidP="005E2AC4">
            <w:pPr>
              <w:widowControl w:val="0"/>
              <w:jc w:val="right"/>
              <w:rPr>
                <w:rFonts w:eastAsia="Calibri"/>
                <w:sz w:val="28"/>
                <w:szCs w:val="28"/>
              </w:rPr>
            </w:pPr>
            <w:r>
              <w:rPr>
                <w:rFonts w:eastAsia="Calibri"/>
                <w:sz w:val="28"/>
                <w:szCs w:val="28"/>
              </w:rPr>
              <w:t>УТВЕРЖДАЮ</w:t>
            </w:r>
          </w:p>
          <w:p w:rsidR="00677226" w:rsidRDefault="00677226" w:rsidP="005E2AC4">
            <w:pPr>
              <w:widowControl w:val="0"/>
              <w:jc w:val="right"/>
              <w:rPr>
                <w:rFonts w:eastAsia="Calibri"/>
                <w:sz w:val="28"/>
                <w:szCs w:val="28"/>
              </w:rPr>
            </w:pPr>
            <w:r>
              <w:rPr>
                <w:rFonts w:eastAsia="Calibri"/>
                <w:sz w:val="28"/>
                <w:szCs w:val="28"/>
              </w:rPr>
              <w:t>Ректор</w:t>
            </w:r>
          </w:p>
          <w:p w:rsidR="00677226" w:rsidRDefault="00677226" w:rsidP="005E2AC4">
            <w:pPr>
              <w:widowControl w:val="0"/>
              <w:jc w:val="right"/>
              <w:rPr>
                <w:rFonts w:eastAsia="Calibri"/>
                <w:sz w:val="28"/>
                <w:szCs w:val="28"/>
                <w:highlight w:val="yellow"/>
              </w:rPr>
            </w:pPr>
          </w:p>
          <w:p w:rsidR="00677226" w:rsidRDefault="00677226" w:rsidP="005E2AC4">
            <w:pPr>
              <w:widowControl w:val="0"/>
              <w:jc w:val="right"/>
              <w:rPr>
                <w:rFonts w:eastAsia="Calibri"/>
                <w:sz w:val="28"/>
                <w:szCs w:val="28"/>
                <w:highlight w:val="yellow"/>
              </w:rPr>
            </w:pPr>
            <w:r>
              <w:rPr>
                <w:rFonts w:eastAsia="Calibri"/>
                <w:sz w:val="28"/>
                <w:szCs w:val="28"/>
              </w:rPr>
              <w:t xml:space="preserve">_____________ М.А. </w:t>
            </w:r>
            <w:proofErr w:type="spellStart"/>
            <w:r>
              <w:rPr>
                <w:rFonts w:eastAsia="Calibri"/>
                <w:sz w:val="28"/>
                <w:szCs w:val="28"/>
              </w:rPr>
              <w:t>Эскиндаров</w:t>
            </w:r>
            <w:proofErr w:type="spellEnd"/>
          </w:p>
          <w:p w:rsidR="00677226" w:rsidRDefault="00677226" w:rsidP="005E2AC4">
            <w:pPr>
              <w:widowControl w:val="0"/>
              <w:jc w:val="right"/>
              <w:rPr>
                <w:rFonts w:eastAsia="Calibri"/>
                <w:sz w:val="28"/>
                <w:szCs w:val="28"/>
              </w:rPr>
            </w:pPr>
          </w:p>
          <w:p w:rsidR="00677226" w:rsidRPr="00F34EFA" w:rsidRDefault="00F34EFA" w:rsidP="00F34EFA">
            <w:pPr>
              <w:widowControl w:val="0"/>
              <w:jc w:val="center"/>
              <w:rPr>
                <w:rFonts w:eastAsia="Calibri"/>
                <w:b/>
                <w:sz w:val="28"/>
                <w:szCs w:val="28"/>
                <w:u w:val="single"/>
              </w:rPr>
            </w:pPr>
            <w:r w:rsidRPr="00F34EFA">
              <w:rPr>
                <w:rFonts w:eastAsia="Calibri"/>
                <w:b/>
                <w:sz w:val="28"/>
                <w:szCs w:val="28"/>
                <w:u w:val="single"/>
              </w:rPr>
              <w:t xml:space="preserve">26. 11. </w:t>
            </w:r>
            <w:r w:rsidR="00677226" w:rsidRPr="00F34EFA">
              <w:rPr>
                <w:rFonts w:eastAsia="Calibri"/>
                <w:b/>
                <w:sz w:val="28"/>
                <w:szCs w:val="28"/>
                <w:u w:val="single"/>
              </w:rPr>
              <w:t>2019 г.</w:t>
            </w:r>
          </w:p>
          <w:p w:rsidR="00677226" w:rsidRDefault="00677226" w:rsidP="005E2AC4">
            <w:pPr>
              <w:widowControl w:val="0"/>
              <w:jc w:val="right"/>
              <w:rPr>
                <w:rFonts w:eastAsia="Calibri"/>
                <w:b/>
                <w:bCs/>
                <w:color w:val="FF0000"/>
                <w:sz w:val="28"/>
                <w:szCs w:val="28"/>
              </w:rPr>
            </w:pPr>
          </w:p>
        </w:tc>
      </w:tr>
    </w:tbl>
    <w:p w:rsidR="00A433FD" w:rsidRPr="00A433FD" w:rsidRDefault="00A433FD" w:rsidP="00A433FD">
      <w:pPr>
        <w:rPr>
          <w:b/>
          <w:color w:val="FF0000"/>
          <w:sz w:val="36"/>
          <w:szCs w:val="36"/>
        </w:rPr>
      </w:pPr>
    </w:p>
    <w:p w:rsidR="00677226" w:rsidRDefault="00677226" w:rsidP="005E2416">
      <w:pPr>
        <w:jc w:val="center"/>
        <w:rPr>
          <w:b/>
          <w:sz w:val="36"/>
          <w:szCs w:val="36"/>
        </w:rPr>
      </w:pPr>
    </w:p>
    <w:p w:rsidR="005E2416" w:rsidRPr="005447ED" w:rsidRDefault="005E2416" w:rsidP="005E2416">
      <w:pPr>
        <w:jc w:val="center"/>
        <w:rPr>
          <w:b/>
          <w:sz w:val="28"/>
          <w:szCs w:val="28"/>
        </w:rPr>
      </w:pPr>
      <w:r w:rsidRPr="005447ED">
        <w:rPr>
          <w:b/>
          <w:sz w:val="28"/>
          <w:szCs w:val="28"/>
        </w:rPr>
        <w:t>Беседкина Н.И., Кулешова И.А.</w:t>
      </w:r>
    </w:p>
    <w:p w:rsidR="005E2416" w:rsidRPr="005447ED" w:rsidRDefault="005E2416" w:rsidP="005E2416">
      <w:pPr>
        <w:pStyle w:val="Normal1"/>
        <w:jc w:val="center"/>
        <w:rPr>
          <w:sz w:val="28"/>
          <w:szCs w:val="28"/>
        </w:rPr>
      </w:pPr>
    </w:p>
    <w:p w:rsidR="005E2416" w:rsidRPr="005447ED" w:rsidRDefault="005E2416" w:rsidP="005E2416">
      <w:pPr>
        <w:pStyle w:val="Normal1"/>
        <w:jc w:val="center"/>
        <w:rPr>
          <w:sz w:val="28"/>
          <w:szCs w:val="28"/>
        </w:rPr>
      </w:pPr>
    </w:p>
    <w:p w:rsidR="005E2416" w:rsidRPr="005447ED" w:rsidRDefault="001868EE" w:rsidP="005E2416">
      <w:pPr>
        <w:pStyle w:val="Normal1"/>
        <w:jc w:val="center"/>
        <w:rPr>
          <w:b/>
          <w:sz w:val="28"/>
          <w:szCs w:val="28"/>
        </w:rPr>
      </w:pPr>
      <w:r w:rsidRPr="005447ED">
        <w:rPr>
          <w:b/>
          <w:sz w:val="28"/>
          <w:szCs w:val="28"/>
        </w:rPr>
        <w:t>ГРАЖДАНСКО-ПРАВОВЫЕ АСПЕКТЫ ПРИНУДИТЕЛЬНОГО ИСПОЛНЕНИЯ СУДЕБНЫХ РЕШЕНИЙ</w:t>
      </w:r>
    </w:p>
    <w:p w:rsidR="005E2416" w:rsidRPr="00CC1A34" w:rsidRDefault="005E2416" w:rsidP="005E2416">
      <w:pPr>
        <w:pStyle w:val="Normal1"/>
        <w:jc w:val="center"/>
        <w:rPr>
          <w:sz w:val="28"/>
          <w:szCs w:val="28"/>
        </w:rPr>
      </w:pPr>
    </w:p>
    <w:p w:rsidR="005E2416" w:rsidRPr="005447ED" w:rsidRDefault="005E2416" w:rsidP="005E2416">
      <w:pPr>
        <w:jc w:val="center"/>
        <w:rPr>
          <w:b/>
          <w:sz w:val="28"/>
          <w:szCs w:val="28"/>
        </w:rPr>
      </w:pPr>
      <w:r w:rsidRPr="005447ED">
        <w:rPr>
          <w:b/>
          <w:sz w:val="28"/>
          <w:szCs w:val="28"/>
        </w:rPr>
        <w:t>Рабочая программа дисциплины</w:t>
      </w:r>
    </w:p>
    <w:p w:rsidR="005E2416" w:rsidRPr="005447ED" w:rsidRDefault="005E2416" w:rsidP="005E2416">
      <w:pPr>
        <w:jc w:val="center"/>
        <w:rPr>
          <w:sz w:val="28"/>
          <w:szCs w:val="28"/>
        </w:rPr>
      </w:pPr>
    </w:p>
    <w:p w:rsidR="005E2416" w:rsidRPr="005447ED" w:rsidRDefault="005E2416" w:rsidP="005E2416">
      <w:pPr>
        <w:jc w:val="center"/>
        <w:rPr>
          <w:color w:val="000000"/>
          <w:sz w:val="28"/>
          <w:szCs w:val="28"/>
        </w:rPr>
      </w:pPr>
      <w:r w:rsidRPr="005447ED">
        <w:rPr>
          <w:color w:val="000000"/>
          <w:sz w:val="28"/>
          <w:szCs w:val="28"/>
        </w:rPr>
        <w:t xml:space="preserve">для студентов, обучающихся по направлению подготовки </w:t>
      </w:r>
    </w:p>
    <w:p w:rsidR="00E81ECE" w:rsidRPr="005447ED" w:rsidRDefault="001868EE" w:rsidP="00E81ECE">
      <w:pPr>
        <w:jc w:val="center"/>
        <w:rPr>
          <w:sz w:val="28"/>
          <w:szCs w:val="28"/>
        </w:rPr>
      </w:pPr>
      <w:r w:rsidRPr="005447ED">
        <w:rPr>
          <w:sz w:val="28"/>
          <w:szCs w:val="28"/>
        </w:rPr>
        <w:t xml:space="preserve">40.04.01 Юриспруденция, </w:t>
      </w:r>
      <w:r w:rsidR="00E81ECE" w:rsidRPr="005447ED">
        <w:rPr>
          <w:sz w:val="28"/>
          <w:szCs w:val="28"/>
        </w:rPr>
        <w:t xml:space="preserve">направленность </w:t>
      </w:r>
      <w:r w:rsidRPr="005447ED">
        <w:rPr>
          <w:sz w:val="28"/>
          <w:szCs w:val="28"/>
        </w:rPr>
        <w:t>программ</w:t>
      </w:r>
      <w:r w:rsidR="00E81ECE" w:rsidRPr="005447ED">
        <w:rPr>
          <w:sz w:val="28"/>
          <w:szCs w:val="28"/>
        </w:rPr>
        <w:t xml:space="preserve">ы магистратуры </w:t>
      </w:r>
    </w:p>
    <w:p w:rsidR="005E2416" w:rsidRPr="005447ED" w:rsidRDefault="001868EE" w:rsidP="00E81ECE">
      <w:pPr>
        <w:jc w:val="center"/>
        <w:rPr>
          <w:color w:val="000000"/>
          <w:sz w:val="28"/>
          <w:szCs w:val="28"/>
        </w:rPr>
      </w:pPr>
      <w:r w:rsidRPr="005447ED">
        <w:rPr>
          <w:color w:val="000000"/>
          <w:sz w:val="28"/>
          <w:szCs w:val="28"/>
        </w:rPr>
        <w:t>«Юрист для частного бизнеса и власти»</w:t>
      </w:r>
    </w:p>
    <w:p w:rsidR="005E2416" w:rsidRPr="005447ED" w:rsidRDefault="005E2416" w:rsidP="005E2416">
      <w:pPr>
        <w:rPr>
          <w:color w:val="FF0000"/>
          <w:sz w:val="28"/>
          <w:szCs w:val="28"/>
        </w:rPr>
      </w:pPr>
    </w:p>
    <w:p w:rsidR="005E2416" w:rsidRDefault="005E2416" w:rsidP="005E2416">
      <w:pPr>
        <w:jc w:val="center"/>
        <w:rPr>
          <w:color w:val="FF0000"/>
          <w:sz w:val="28"/>
          <w:szCs w:val="28"/>
        </w:rPr>
      </w:pPr>
    </w:p>
    <w:p w:rsidR="005447ED" w:rsidRDefault="005447ED" w:rsidP="005E2416">
      <w:pPr>
        <w:jc w:val="center"/>
        <w:rPr>
          <w:color w:val="FF0000"/>
          <w:sz w:val="28"/>
          <w:szCs w:val="28"/>
        </w:rPr>
      </w:pPr>
    </w:p>
    <w:p w:rsidR="000F29F0" w:rsidRPr="001766C0" w:rsidRDefault="000F29F0" w:rsidP="000F29F0">
      <w:pPr>
        <w:jc w:val="center"/>
        <w:rPr>
          <w:i/>
          <w:color w:val="000000"/>
          <w:sz w:val="28"/>
          <w:szCs w:val="28"/>
        </w:rPr>
      </w:pPr>
      <w:r w:rsidRPr="001766C0">
        <w:rPr>
          <w:i/>
          <w:color w:val="000000"/>
          <w:sz w:val="28"/>
          <w:szCs w:val="28"/>
        </w:rPr>
        <w:t>Рекомендовано Ученым советом Юридического факультета</w:t>
      </w:r>
    </w:p>
    <w:p w:rsidR="000F29F0" w:rsidRPr="001766C0" w:rsidRDefault="000F29F0" w:rsidP="000F29F0">
      <w:pPr>
        <w:jc w:val="center"/>
        <w:rPr>
          <w:i/>
          <w:color w:val="000000"/>
          <w:sz w:val="28"/>
          <w:szCs w:val="28"/>
        </w:rPr>
      </w:pPr>
      <w:r w:rsidRPr="001766C0">
        <w:rPr>
          <w:i/>
          <w:color w:val="000000"/>
          <w:sz w:val="28"/>
          <w:szCs w:val="28"/>
        </w:rPr>
        <w:t>(протокол № 19 от 19 ноября 2019 г.)</w:t>
      </w:r>
    </w:p>
    <w:p w:rsidR="000F29F0" w:rsidRPr="001766C0" w:rsidRDefault="000F29F0" w:rsidP="000F29F0">
      <w:pPr>
        <w:jc w:val="center"/>
        <w:rPr>
          <w:color w:val="000000"/>
          <w:sz w:val="28"/>
          <w:szCs w:val="28"/>
        </w:rPr>
      </w:pPr>
    </w:p>
    <w:p w:rsidR="000F29F0" w:rsidRPr="001766C0" w:rsidRDefault="000F29F0" w:rsidP="000F29F0">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rsidR="000F29F0" w:rsidRPr="001766C0" w:rsidRDefault="000F29F0" w:rsidP="000F29F0">
      <w:pPr>
        <w:shd w:val="clear" w:color="auto" w:fill="FFFFFF"/>
        <w:jc w:val="center"/>
        <w:rPr>
          <w:i/>
          <w:iCs/>
          <w:color w:val="000000"/>
          <w:sz w:val="28"/>
          <w:szCs w:val="28"/>
        </w:rPr>
      </w:pPr>
      <w:r w:rsidRPr="001766C0">
        <w:rPr>
          <w:i/>
          <w:iCs/>
          <w:color w:val="000000"/>
          <w:sz w:val="28"/>
          <w:szCs w:val="28"/>
        </w:rPr>
        <w:t>экономической деятельности</w:t>
      </w:r>
    </w:p>
    <w:p w:rsidR="000F29F0" w:rsidRPr="001766C0" w:rsidRDefault="00E81ECE" w:rsidP="000F29F0">
      <w:pPr>
        <w:jc w:val="center"/>
        <w:rPr>
          <w:i/>
          <w:sz w:val="28"/>
          <w:szCs w:val="28"/>
        </w:rPr>
      </w:pPr>
      <w:r>
        <w:rPr>
          <w:i/>
          <w:sz w:val="28"/>
          <w:szCs w:val="28"/>
        </w:rPr>
        <w:t xml:space="preserve"> (протокол № 60 </w:t>
      </w:r>
      <w:r w:rsidR="000F29F0" w:rsidRPr="001766C0">
        <w:rPr>
          <w:i/>
          <w:sz w:val="28"/>
          <w:szCs w:val="28"/>
        </w:rPr>
        <w:t>от 30 октября 2019 г.)</w:t>
      </w:r>
    </w:p>
    <w:p w:rsidR="005E2416" w:rsidRDefault="005E2416" w:rsidP="005E2416">
      <w:pPr>
        <w:rPr>
          <w:sz w:val="28"/>
          <w:szCs w:val="28"/>
        </w:rPr>
      </w:pPr>
    </w:p>
    <w:p w:rsidR="005447ED" w:rsidRDefault="005447ED" w:rsidP="005E2416">
      <w:pPr>
        <w:rPr>
          <w:sz w:val="28"/>
          <w:szCs w:val="28"/>
        </w:rPr>
      </w:pPr>
    </w:p>
    <w:p w:rsidR="005E2416" w:rsidRPr="00CC1A34" w:rsidRDefault="005E2416" w:rsidP="005E2416">
      <w:pPr>
        <w:jc w:val="center"/>
        <w:rPr>
          <w:sz w:val="28"/>
          <w:szCs w:val="28"/>
        </w:rPr>
      </w:pPr>
      <w:r w:rsidRPr="00CC1A34">
        <w:rPr>
          <w:sz w:val="28"/>
          <w:szCs w:val="28"/>
        </w:rPr>
        <w:t>Москва 201</w:t>
      </w:r>
      <w:r>
        <w:rPr>
          <w:sz w:val="28"/>
          <w:szCs w:val="28"/>
        </w:rPr>
        <w:t>9</w:t>
      </w:r>
      <w:r w:rsidRPr="00CC1A34">
        <w:rPr>
          <w:sz w:val="28"/>
          <w:szCs w:val="28"/>
        </w:rPr>
        <w:t xml:space="preserve">  </w:t>
      </w:r>
    </w:p>
    <w:p w:rsidR="005E2416" w:rsidRPr="000F29F0" w:rsidRDefault="005E2416" w:rsidP="005E2416">
      <w:pPr>
        <w:widowControl w:val="0"/>
        <w:suppressAutoHyphens/>
        <w:jc w:val="both"/>
        <w:rPr>
          <w:b/>
          <w:bCs/>
        </w:rPr>
      </w:pPr>
      <w:r w:rsidRPr="000F29F0">
        <w:rPr>
          <w:b/>
          <w:bCs/>
          <w:kern w:val="24"/>
        </w:rPr>
        <w:lastRenderedPageBreak/>
        <w:t>Авторы:</w:t>
      </w:r>
      <w:r w:rsidRPr="000F29F0">
        <w:rPr>
          <w:b/>
          <w:bCs/>
        </w:rPr>
        <w:t xml:space="preserve"> </w:t>
      </w:r>
    </w:p>
    <w:p w:rsidR="005E2416" w:rsidRPr="000F29F0" w:rsidRDefault="005E2416" w:rsidP="005E2416">
      <w:pPr>
        <w:widowControl w:val="0"/>
        <w:suppressAutoHyphens/>
        <w:jc w:val="both"/>
        <w:rPr>
          <w:kern w:val="24"/>
        </w:rPr>
      </w:pPr>
      <w:r w:rsidRPr="000F29F0">
        <w:rPr>
          <w:b/>
          <w:bCs/>
        </w:rPr>
        <w:t xml:space="preserve">Беседкина Н.И., Кулешова И.А. </w:t>
      </w:r>
      <w:r w:rsidRPr="000F29F0">
        <w:t>Департамент правового регулирования экономической деятельности</w:t>
      </w:r>
      <w:r w:rsidRPr="000F29F0">
        <w:rPr>
          <w:kern w:val="24"/>
        </w:rPr>
        <w:t xml:space="preserve"> </w:t>
      </w:r>
    </w:p>
    <w:p w:rsidR="005E2416" w:rsidRPr="008224CF" w:rsidRDefault="000F29F0" w:rsidP="000F29F0">
      <w:pPr>
        <w:widowControl w:val="0"/>
        <w:suppressAutoHyphens/>
        <w:jc w:val="both"/>
      </w:pPr>
      <w:r w:rsidRPr="000F29F0">
        <w:rPr>
          <w:b/>
          <w:bCs/>
        </w:rPr>
        <w:t xml:space="preserve">Рецензент: </w:t>
      </w:r>
      <w:r w:rsidRPr="000F29F0">
        <w:rPr>
          <w:b/>
          <w:bCs/>
          <w:spacing w:val="-10"/>
        </w:rPr>
        <w:t>Овчинников</w:t>
      </w:r>
      <w:r w:rsidR="005E2416" w:rsidRPr="000F29F0">
        <w:rPr>
          <w:b/>
          <w:bCs/>
          <w:spacing w:val="-10"/>
        </w:rPr>
        <w:t xml:space="preserve"> </w:t>
      </w:r>
      <w:r w:rsidRPr="000F29F0">
        <w:rPr>
          <w:b/>
          <w:bCs/>
          <w:spacing w:val="-10"/>
        </w:rPr>
        <w:t>А.А</w:t>
      </w:r>
      <w:r w:rsidR="005E2416" w:rsidRPr="000F29F0">
        <w:rPr>
          <w:b/>
          <w:bCs/>
          <w:spacing w:val="-10"/>
        </w:rPr>
        <w:t>.,</w:t>
      </w:r>
      <w:r w:rsidR="005E2416" w:rsidRPr="000F29F0">
        <w:rPr>
          <w:spacing w:val="-10"/>
        </w:rPr>
        <w:t xml:space="preserve"> </w:t>
      </w:r>
      <w:proofErr w:type="spellStart"/>
      <w:r w:rsidR="005E2416" w:rsidRPr="000F29F0">
        <w:rPr>
          <w:spacing w:val="-10"/>
        </w:rPr>
        <w:t>к.ю.н</w:t>
      </w:r>
      <w:proofErr w:type="spellEnd"/>
      <w:r w:rsidR="005E2416" w:rsidRPr="000F29F0">
        <w:rPr>
          <w:spacing w:val="-10"/>
        </w:rPr>
        <w:t xml:space="preserve">, доцент, доцент </w:t>
      </w:r>
      <w:r w:rsidR="005E2416" w:rsidRPr="000F29F0">
        <w:t>Департамента правового регулирования экономической деятельности</w:t>
      </w:r>
    </w:p>
    <w:p w:rsidR="005E2416" w:rsidRPr="008224CF" w:rsidRDefault="005E2416" w:rsidP="005E2416">
      <w:pPr>
        <w:suppressAutoHyphens/>
        <w:jc w:val="both"/>
      </w:pPr>
    </w:p>
    <w:p w:rsidR="005E2416" w:rsidRPr="008224CF" w:rsidRDefault="005E2416" w:rsidP="005E2416">
      <w:pPr>
        <w:jc w:val="both"/>
        <w:rPr>
          <w:b/>
          <w:bCs/>
        </w:rPr>
      </w:pPr>
      <w:r w:rsidRPr="008224CF">
        <w:rPr>
          <w:b/>
          <w:bCs/>
        </w:rPr>
        <w:t>"</w:t>
      </w:r>
      <w:r w:rsidR="001868EE">
        <w:rPr>
          <w:b/>
          <w:bCs/>
        </w:rPr>
        <w:t>Гражданско-правовые аспекты принудительного исполнения судебных решений</w:t>
      </w:r>
      <w:r w:rsidRPr="008224CF">
        <w:rPr>
          <w:b/>
          <w:bCs/>
        </w:rPr>
        <w:t>"</w:t>
      </w:r>
    </w:p>
    <w:p w:rsidR="005E2416" w:rsidRPr="00A433FD" w:rsidRDefault="005E2416" w:rsidP="005E2416">
      <w:pPr>
        <w:suppressAutoHyphens/>
        <w:jc w:val="both"/>
      </w:pPr>
      <w:r w:rsidRPr="00A433FD">
        <w:tab/>
        <w:t xml:space="preserve">Рабочая программа дисциплины предназначена для студентов, обучающихся </w:t>
      </w:r>
      <w:r w:rsidRPr="00A433FD">
        <w:rPr>
          <w:color w:val="000000"/>
        </w:rPr>
        <w:t xml:space="preserve">по </w:t>
      </w:r>
      <w:r w:rsidRPr="00677226">
        <w:t xml:space="preserve">направлению </w:t>
      </w:r>
      <w:r w:rsidR="001868EE" w:rsidRPr="00677226">
        <w:t xml:space="preserve">40.04.01 Юриспруденция, </w:t>
      </w:r>
      <w:r w:rsidR="00A433FD" w:rsidRPr="00677226">
        <w:t xml:space="preserve">направленность программы магистратуры </w:t>
      </w:r>
      <w:r w:rsidR="001868EE" w:rsidRPr="00677226">
        <w:t xml:space="preserve">«Юрист </w:t>
      </w:r>
      <w:r w:rsidR="001868EE" w:rsidRPr="00A433FD">
        <w:rPr>
          <w:color w:val="000000"/>
        </w:rPr>
        <w:t>для частного бизнеса и власти»</w:t>
      </w:r>
      <w:r w:rsidRPr="00A433FD">
        <w:t xml:space="preserve">- М.: Финансовый университет, Департамент правового </w:t>
      </w:r>
      <w:r w:rsidRPr="00677226">
        <w:t xml:space="preserve">регулирования экономической деятельности, 2019 - </w:t>
      </w:r>
      <w:r w:rsidR="00677226" w:rsidRPr="00677226">
        <w:t>с. 2</w:t>
      </w:r>
      <w:r w:rsidR="00F34EFA">
        <w:t>9</w:t>
      </w:r>
      <w:r w:rsidRPr="00677226">
        <w:t>.</w:t>
      </w:r>
    </w:p>
    <w:p w:rsidR="005E2416" w:rsidRPr="00A433FD" w:rsidRDefault="005E2416" w:rsidP="005E2416">
      <w:pPr>
        <w:jc w:val="both"/>
      </w:pPr>
      <w:r w:rsidRPr="00A433FD">
        <w:tab/>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rsidR="005E2416" w:rsidRPr="00FB4416" w:rsidRDefault="005E2416" w:rsidP="005E2416">
      <w:pPr>
        <w:ind w:firstLine="720"/>
        <w:jc w:val="both"/>
        <w:rPr>
          <w:b/>
          <w:bCs/>
          <w:i/>
          <w:iCs/>
          <w:color w:val="000000"/>
          <w:spacing w:val="-1"/>
        </w:rPr>
      </w:pPr>
      <w:r w:rsidRPr="00FB4416">
        <w:rPr>
          <w:b/>
          <w:bCs/>
          <w:i/>
          <w:iCs/>
          <w:color w:val="000000"/>
          <w:spacing w:val="-1"/>
        </w:rPr>
        <w:t>При подготовке учебно-методического комплекса использована Справочно-информационная система «Консультант Плюс».</w:t>
      </w:r>
    </w:p>
    <w:p w:rsidR="005E2416" w:rsidRDefault="005E2416" w:rsidP="005E2416">
      <w:pPr>
        <w:suppressAutoHyphens/>
        <w:jc w:val="both"/>
        <w:rPr>
          <w:spacing w:val="-10"/>
        </w:rPr>
      </w:pPr>
    </w:p>
    <w:p w:rsidR="005E2416" w:rsidRPr="00FB4416" w:rsidRDefault="005E2416" w:rsidP="005E2416">
      <w:pPr>
        <w:suppressAutoHyphens/>
        <w:jc w:val="both"/>
        <w:rPr>
          <w:spacing w:val="-10"/>
        </w:rPr>
      </w:pPr>
    </w:p>
    <w:p w:rsidR="005E2416" w:rsidRPr="00FB4416" w:rsidRDefault="005E2416" w:rsidP="005E2416">
      <w:pPr>
        <w:suppressAutoHyphens/>
        <w:spacing w:line="360" w:lineRule="auto"/>
        <w:jc w:val="center"/>
        <w:rPr>
          <w:b/>
          <w:bCs/>
          <w:spacing w:val="-10"/>
          <w:sz w:val="28"/>
          <w:szCs w:val="28"/>
        </w:rPr>
      </w:pPr>
    </w:p>
    <w:p w:rsidR="005E2416" w:rsidRPr="00FB4416" w:rsidRDefault="005E2416" w:rsidP="005E2416">
      <w:pPr>
        <w:suppressAutoHyphens/>
        <w:jc w:val="center"/>
        <w:rPr>
          <w:b/>
          <w:bCs/>
          <w:spacing w:val="-10"/>
          <w:sz w:val="28"/>
          <w:szCs w:val="28"/>
        </w:rPr>
      </w:pPr>
      <w:r w:rsidRPr="00FB4416">
        <w:rPr>
          <w:b/>
          <w:bCs/>
          <w:spacing w:val="-10"/>
          <w:sz w:val="28"/>
          <w:szCs w:val="28"/>
        </w:rPr>
        <w:t>Учебное издание</w:t>
      </w:r>
    </w:p>
    <w:p w:rsidR="005E2416" w:rsidRDefault="005E2416" w:rsidP="005E2416">
      <w:pPr>
        <w:suppressAutoHyphens/>
        <w:jc w:val="center"/>
        <w:rPr>
          <w:b/>
          <w:bCs/>
          <w:spacing w:val="-10"/>
          <w:sz w:val="28"/>
          <w:szCs w:val="28"/>
        </w:rPr>
      </w:pPr>
      <w:r>
        <w:rPr>
          <w:b/>
          <w:bCs/>
          <w:spacing w:val="-10"/>
          <w:sz w:val="28"/>
          <w:szCs w:val="28"/>
        </w:rPr>
        <w:t>Беседкина Наталья Ивановна</w:t>
      </w:r>
    </w:p>
    <w:p w:rsidR="005E2416" w:rsidRDefault="005E2416" w:rsidP="005E2416">
      <w:pPr>
        <w:suppressAutoHyphens/>
        <w:jc w:val="center"/>
        <w:rPr>
          <w:b/>
          <w:bCs/>
          <w:spacing w:val="-10"/>
          <w:sz w:val="28"/>
          <w:szCs w:val="28"/>
        </w:rPr>
      </w:pPr>
      <w:r>
        <w:rPr>
          <w:b/>
          <w:bCs/>
          <w:spacing w:val="-10"/>
          <w:sz w:val="28"/>
          <w:szCs w:val="28"/>
        </w:rPr>
        <w:t xml:space="preserve">Кулешова Инна Алексеевна </w:t>
      </w:r>
    </w:p>
    <w:p w:rsidR="005E2416" w:rsidRDefault="005E2416" w:rsidP="005E2416">
      <w:pPr>
        <w:suppressAutoHyphens/>
        <w:jc w:val="center"/>
        <w:rPr>
          <w:b/>
          <w:bCs/>
          <w:spacing w:val="-10"/>
          <w:sz w:val="28"/>
          <w:szCs w:val="28"/>
        </w:rPr>
      </w:pPr>
    </w:p>
    <w:p w:rsidR="005E2416" w:rsidRPr="00FB4416" w:rsidRDefault="005E2416" w:rsidP="005E2416">
      <w:pPr>
        <w:suppressAutoHyphens/>
        <w:jc w:val="center"/>
        <w:rPr>
          <w:b/>
          <w:bCs/>
          <w:spacing w:val="-10"/>
          <w:sz w:val="28"/>
          <w:szCs w:val="28"/>
        </w:rPr>
      </w:pPr>
      <w:r w:rsidRPr="00FB4416">
        <w:rPr>
          <w:i/>
          <w:iCs/>
          <w:spacing w:val="-10"/>
          <w:sz w:val="28"/>
          <w:szCs w:val="28"/>
        </w:rPr>
        <w:t>Программа дисциплины</w:t>
      </w:r>
    </w:p>
    <w:p w:rsidR="005E2416" w:rsidRPr="004F1A81" w:rsidRDefault="005E2416" w:rsidP="005E2416">
      <w:pPr>
        <w:suppressAutoHyphens/>
        <w:jc w:val="center"/>
        <w:rPr>
          <w:spacing w:val="-10"/>
          <w:sz w:val="28"/>
          <w:szCs w:val="28"/>
        </w:rPr>
      </w:pPr>
      <w:r w:rsidRPr="00FB4416">
        <w:rPr>
          <w:spacing w:val="-10"/>
          <w:sz w:val="28"/>
          <w:szCs w:val="28"/>
        </w:rPr>
        <w:t>Формат 60×90/16. Гарнитура</w:t>
      </w:r>
      <w:r w:rsidRPr="004F1A81">
        <w:rPr>
          <w:spacing w:val="-10"/>
          <w:sz w:val="28"/>
          <w:szCs w:val="28"/>
        </w:rPr>
        <w:t xml:space="preserve"> </w:t>
      </w:r>
      <w:r w:rsidRPr="00FB4416">
        <w:rPr>
          <w:spacing w:val="-10"/>
          <w:sz w:val="28"/>
          <w:szCs w:val="28"/>
          <w:lang w:val="en-US"/>
        </w:rPr>
        <w:t>Times</w:t>
      </w:r>
      <w:r w:rsidRPr="004F1A81">
        <w:rPr>
          <w:spacing w:val="-10"/>
          <w:sz w:val="28"/>
          <w:szCs w:val="28"/>
        </w:rPr>
        <w:t xml:space="preserve"> </w:t>
      </w:r>
      <w:r w:rsidRPr="00FB4416">
        <w:rPr>
          <w:spacing w:val="-10"/>
          <w:sz w:val="28"/>
          <w:szCs w:val="28"/>
          <w:lang w:val="en-US"/>
        </w:rPr>
        <w:t>New</w:t>
      </w:r>
      <w:r w:rsidRPr="004F1A81">
        <w:rPr>
          <w:spacing w:val="-10"/>
          <w:sz w:val="28"/>
          <w:szCs w:val="28"/>
        </w:rPr>
        <w:t xml:space="preserve"> </w:t>
      </w:r>
      <w:r w:rsidRPr="00FB4416">
        <w:rPr>
          <w:spacing w:val="-10"/>
          <w:sz w:val="28"/>
          <w:szCs w:val="28"/>
          <w:lang w:val="en-US"/>
        </w:rPr>
        <w:t>Roman</w:t>
      </w:r>
    </w:p>
    <w:p w:rsidR="005E2416" w:rsidRPr="008224CF" w:rsidRDefault="005E2416" w:rsidP="005E2416">
      <w:pPr>
        <w:suppressAutoHyphens/>
        <w:jc w:val="center"/>
        <w:rPr>
          <w:spacing w:val="-10"/>
          <w:sz w:val="28"/>
          <w:szCs w:val="28"/>
        </w:rPr>
      </w:pPr>
      <w:proofErr w:type="spellStart"/>
      <w:r w:rsidRPr="00FB4416">
        <w:rPr>
          <w:spacing w:val="-10"/>
          <w:sz w:val="28"/>
          <w:szCs w:val="28"/>
        </w:rPr>
        <w:t>Усл</w:t>
      </w:r>
      <w:proofErr w:type="spellEnd"/>
      <w:r w:rsidRPr="004F1A81">
        <w:rPr>
          <w:spacing w:val="-10"/>
          <w:sz w:val="28"/>
          <w:szCs w:val="28"/>
        </w:rPr>
        <w:t xml:space="preserve">. </w:t>
      </w:r>
      <w:proofErr w:type="spellStart"/>
      <w:r w:rsidRPr="00FB4416">
        <w:rPr>
          <w:spacing w:val="-10"/>
          <w:sz w:val="28"/>
          <w:szCs w:val="28"/>
        </w:rPr>
        <w:t>п</w:t>
      </w:r>
      <w:r w:rsidRPr="004F1A81">
        <w:rPr>
          <w:spacing w:val="-10"/>
          <w:sz w:val="28"/>
          <w:szCs w:val="28"/>
        </w:rPr>
        <w:t>.</w:t>
      </w:r>
      <w:r w:rsidRPr="00FB4416">
        <w:rPr>
          <w:spacing w:val="-10"/>
          <w:sz w:val="28"/>
          <w:szCs w:val="28"/>
        </w:rPr>
        <w:t>л</w:t>
      </w:r>
      <w:proofErr w:type="spellEnd"/>
      <w:r w:rsidRPr="004F1A81">
        <w:rPr>
          <w:spacing w:val="-10"/>
          <w:sz w:val="28"/>
          <w:szCs w:val="28"/>
        </w:rPr>
        <w:t>. 1,</w:t>
      </w:r>
      <w:proofErr w:type="gramStart"/>
      <w:r w:rsidRPr="004F1A81">
        <w:rPr>
          <w:spacing w:val="-10"/>
          <w:sz w:val="28"/>
          <w:szCs w:val="28"/>
        </w:rPr>
        <w:t xml:space="preserve">0  </w:t>
      </w:r>
      <w:r w:rsidRPr="008224CF">
        <w:rPr>
          <w:spacing w:val="-10"/>
          <w:sz w:val="28"/>
          <w:szCs w:val="28"/>
        </w:rPr>
        <w:t>Изд</w:t>
      </w:r>
      <w:r w:rsidRPr="004F1A81">
        <w:rPr>
          <w:spacing w:val="-10"/>
          <w:sz w:val="28"/>
          <w:szCs w:val="28"/>
        </w:rPr>
        <w:t>.</w:t>
      </w:r>
      <w:proofErr w:type="gramEnd"/>
      <w:r w:rsidRPr="004F1A81">
        <w:rPr>
          <w:spacing w:val="-10"/>
          <w:sz w:val="28"/>
          <w:szCs w:val="28"/>
        </w:rPr>
        <w:t xml:space="preserve"> №        - 2019. </w:t>
      </w:r>
      <w:r w:rsidRPr="008224CF">
        <w:rPr>
          <w:spacing w:val="-10"/>
          <w:sz w:val="28"/>
          <w:szCs w:val="28"/>
        </w:rPr>
        <w:t>Тираж 30 экз.</w:t>
      </w:r>
    </w:p>
    <w:p w:rsidR="005E2416" w:rsidRPr="008224CF" w:rsidRDefault="005E2416" w:rsidP="005E2416">
      <w:pPr>
        <w:suppressAutoHyphens/>
        <w:jc w:val="center"/>
        <w:rPr>
          <w:spacing w:val="-10"/>
          <w:sz w:val="28"/>
          <w:szCs w:val="28"/>
        </w:rPr>
      </w:pPr>
    </w:p>
    <w:p w:rsidR="005E2416" w:rsidRPr="008224CF" w:rsidRDefault="005E2416" w:rsidP="005E2416">
      <w:pPr>
        <w:suppressAutoHyphens/>
        <w:jc w:val="center"/>
        <w:rPr>
          <w:spacing w:val="-10"/>
          <w:sz w:val="28"/>
          <w:szCs w:val="28"/>
        </w:rPr>
      </w:pPr>
      <w:r w:rsidRPr="008224CF">
        <w:rPr>
          <w:spacing w:val="-10"/>
          <w:sz w:val="28"/>
          <w:szCs w:val="28"/>
        </w:rPr>
        <w:t>Отпечатано в Финансовом университете</w:t>
      </w:r>
    </w:p>
    <w:p w:rsidR="005E2416" w:rsidRDefault="005E2416" w:rsidP="005E2416">
      <w:pPr>
        <w:suppressAutoHyphens/>
        <w:ind w:left="5040"/>
        <w:jc w:val="both"/>
        <w:rPr>
          <w:spacing w:val="-10"/>
          <w:sz w:val="28"/>
          <w:szCs w:val="28"/>
        </w:rPr>
      </w:pPr>
    </w:p>
    <w:p w:rsidR="005E2416" w:rsidRDefault="005E2416" w:rsidP="005E2416">
      <w:pPr>
        <w:suppressAutoHyphens/>
        <w:ind w:left="5040"/>
        <w:jc w:val="both"/>
        <w:rPr>
          <w:spacing w:val="-10"/>
          <w:sz w:val="28"/>
          <w:szCs w:val="28"/>
        </w:rPr>
      </w:pPr>
    </w:p>
    <w:p w:rsidR="005E2416" w:rsidRDefault="005E2416" w:rsidP="005E2416">
      <w:pPr>
        <w:suppressAutoHyphens/>
        <w:ind w:left="5040"/>
        <w:jc w:val="both"/>
        <w:rPr>
          <w:spacing w:val="-10"/>
          <w:sz w:val="28"/>
          <w:szCs w:val="28"/>
        </w:rPr>
      </w:pPr>
    </w:p>
    <w:p w:rsidR="005E2416" w:rsidRDefault="005E2416" w:rsidP="005E2416">
      <w:pPr>
        <w:suppressAutoHyphens/>
        <w:ind w:left="5040"/>
        <w:jc w:val="both"/>
        <w:rPr>
          <w:spacing w:val="-10"/>
          <w:sz w:val="28"/>
          <w:szCs w:val="28"/>
        </w:rPr>
      </w:pPr>
    </w:p>
    <w:p w:rsidR="005E2416" w:rsidRDefault="005E2416" w:rsidP="005E2416">
      <w:pPr>
        <w:suppressAutoHyphens/>
        <w:ind w:left="5040"/>
        <w:jc w:val="both"/>
        <w:rPr>
          <w:spacing w:val="-10"/>
          <w:sz w:val="28"/>
          <w:szCs w:val="28"/>
        </w:rPr>
      </w:pPr>
    </w:p>
    <w:p w:rsidR="005E2416" w:rsidRDefault="005E2416" w:rsidP="005E2416">
      <w:pPr>
        <w:suppressAutoHyphens/>
        <w:ind w:left="5040"/>
        <w:jc w:val="both"/>
        <w:rPr>
          <w:spacing w:val="-10"/>
          <w:sz w:val="28"/>
          <w:szCs w:val="28"/>
        </w:rPr>
      </w:pPr>
    </w:p>
    <w:p w:rsidR="000F29F0" w:rsidRDefault="000F29F0" w:rsidP="005E2416">
      <w:pPr>
        <w:suppressAutoHyphens/>
        <w:ind w:left="5040"/>
        <w:jc w:val="both"/>
        <w:rPr>
          <w:spacing w:val="-10"/>
          <w:sz w:val="28"/>
          <w:szCs w:val="28"/>
        </w:rPr>
      </w:pPr>
    </w:p>
    <w:p w:rsidR="000F29F0" w:rsidRDefault="000F29F0" w:rsidP="005E2416">
      <w:pPr>
        <w:suppressAutoHyphens/>
        <w:ind w:left="5040"/>
        <w:jc w:val="both"/>
        <w:rPr>
          <w:spacing w:val="-10"/>
          <w:sz w:val="28"/>
          <w:szCs w:val="28"/>
        </w:rPr>
      </w:pPr>
    </w:p>
    <w:p w:rsidR="005E2416" w:rsidRDefault="005E2416" w:rsidP="005E2416">
      <w:pPr>
        <w:suppressAutoHyphens/>
        <w:ind w:left="5040"/>
        <w:jc w:val="both"/>
        <w:rPr>
          <w:spacing w:val="-10"/>
          <w:sz w:val="28"/>
          <w:szCs w:val="28"/>
        </w:rPr>
      </w:pPr>
    </w:p>
    <w:p w:rsidR="005E2416" w:rsidRDefault="005E2416" w:rsidP="005E2416">
      <w:pPr>
        <w:suppressAutoHyphens/>
        <w:ind w:left="5040"/>
        <w:jc w:val="both"/>
        <w:rPr>
          <w:spacing w:val="-10"/>
          <w:sz w:val="28"/>
          <w:szCs w:val="28"/>
        </w:rPr>
      </w:pPr>
      <w:r w:rsidRPr="003926C7">
        <w:rPr>
          <w:spacing w:val="-10"/>
          <w:sz w:val="28"/>
          <w:szCs w:val="28"/>
        </w:rPr>
        <w:sym w:font="Symbol" w:char="F0D3"/>
      </w:r>
      <w:r>
        <w:rPr>
          <w:spacing w:val="-10"/>
          <w:sz w:val="28"/>
          <w:szCs w:val="28"/>
        </w:rPr>
        <w:t xml:space="preserve"> Беседкина Наталья Ивановна</w:t>
      </w:r>
      <w:r w:rsidRPr="003926C7">
        <w:rPr>
          <w:spacing w:val="-10"/>
          <w:sz w:val="28"/>
          <w:szCs w:val="28"/>
        </w:rPr>
        <w:t>, 201</w:t>
      </w:r>
      <w:r>
        <w:rPr>
          <w:spacing w:val="-10"/>
          <w:sz w:val="28"/>
          <w:szCs w:val="28"/>
        </w:rPr>
        <w:t>9</w:t>
      </w:r>
    </w:p>
    <w:p w:rsidR="005E2416" w:rsidRDefault="005E2416" w:rsidP="005E2416">
      <w:pPr>
        <w:suppressAutoHyphens/>
        <w:ind w:left="5040"/>
        <w:jc w:val="both"/>
        <w:rPr>
          <w:spacing w:val="-10"/>
          <w:sz w:val="28"/>
          <w:szCs w:val="28"/>
        </w:rPr>
      </w:pPr>
      <w:r w:rsidRPr="003926C7">
        <w:rPr>
          <w:spacing w:val="-10"/>
          <w:sz w:val="28"/>
          <w:szCs w:val="28"/>
        </w:rPr>
        <w:sym w:font="Symbol" w:char="F0D3"/>
      </w:r>
      <w:r>
        <w:rPr>
          <w:spacing w:val="-10"/>
          <w:sz w:val="28"/>
          <w:szCs w:val="28"/>
        </w:rPr>
        <w:t xml:space="preserve"> Кулешова Инна Алексеевна</w:t>
      </w:r>
      <w:r w:rsidRPr="003926C7">
        <w:rPr>
          <w:spacing w:val="-10"/>
          <w:sz w:val="28"/>
          <w:szCs w:val="28"/>
        </w:rPr>
        <w:t>, 201</w:t>
      </w:r>
      <w:r>
        <w:rPr>
          <w:spacing w:val="-10"/>
          <w:sz w:val="28"/>
          <w:szCs w:val="28"/>
        </w:rPr>
        <w:t>9</w:t>
      </w:r>
    </w:p>
    <w:p w:rsidR="005E2416" w:rsidRPr="003926C7" w:rsidRDefault="005E2416" w:rsidP="005E2416">
      <w:pPr>
        <w:suppressAutoHyphens/>
        <w:ind w:left="5040"/>
        <w:jc w:val="both"/>
        <w:rPr>
          <w:spacing w:val="-10"/>
          <w:sz w:val="28"/>
          <w:szCs w:val="28"/>
        </w:rPr>
      </w:pPr>
      <w:r w:rsidRPr="003926C7">
        <w:rPr>
          <w:spacing w:val="-10"/>
          <w:sz w:val="28"/>
          <w:szCs w:val="28"/>
        </w:rPr>
        <w:sym w:font="Symbol" w:char="F0D3"/>
      </w:r>
      <w:r w:rsidRPr="003926C7">
        <w:rPr>
          <w:spacing w:val="-10"/>
          <w:sz w:val="28"/>
          <w:szCs w:val="28"/>
        </w:rPr>
        <w:t xml:space="preserve"> </w:t>
      </w:r>
      <w:r>
        <w:rPr>
          <w:spacing w:val="-10"/>
          <w:sz w:val="28"/>
          <w:szCs w:val="28"/>
        </w:rPr>
        <w:t>Финансовый университет</w:t>
      </w:r>
      <w:r w:rsidRPr="003926C7">
        <w:rPr>
          <w:spacing w:val="-10"/>
          <w:sz w:val="28"/>
          <w:szCs w:val="28"/>
        </w:rPr>
        <w:t>, 201</w:t>
      </w:r>
      <w:r>
        <w:rPr>
          <w:spacing w:val="-10"/>
          <w:sz w:val="28"/>
          <w:szCs w:val="28"/>
        </w:rPr>
        <w:t>9</w:t>
      </w:r>
    </w:p>
    <w:p w:rsidR="005E2416" w:rsidRDefault="005E2416" w:rsidP="005E2416">
      <w:pPr>
        <w:suppressAutoHyphens/>
        <w:jc w:val="center"/>
        <w:rPr>
          <w:b/>
          <w:bCs/>
          <w:sz w:val="28"/>
          <w:szCs w:val="28"/>
        </w:rPr>
      </w:pPr>
    </w:p>
    <w:p w:rsidR="005E2416" w:rsidRDefault="005E2416" w:rsidP="005E2416">
      <w:pPr>
        <w:suppressAutoHyphens/>
        <w:jc w:val="center"/>
        <w:rPr>
          <w:b/>
          <w:bCs/>
          <w:sz w:val="28"/>
          <w:szCs w:val="28"/>
        </w:rPr>
      </w:pPr>
    </w:p>
    <w:p w:rsidR="005E2416" w:rsidRDefault="005E2416" w:rsidP="005E2416">
      <w:pPr>
        <w:rPr>
          <w:b/>
          <w:sz w:val="28"/>
          <w:szCs w:val="28"/>
        </w:rPr>
      </w:pPr>
    </w:p>
    <w:p w:rsidR="005E2416" w:rsidRDefault="005E2416" w:rsidP="005E2416">
      <w:pPr>
        <w:jc w:val="center"/>
        <w:rPr>
          <w:b/>
          <w:sz w:val="28"/>
          <w:szCs w:val="28"/>
        </w:rPr>
      </w:pPr>
    </w:p>
    <w:p w:rsidR="005E2416" w:rsidRDefault="005E2416" w:rsidP="005E2416">
      <w:pPr>
        <w:jc w:val="center"/>
        <w:rPr>
          <w:b/>
          <w:sz w:val="28"/>
          <w:szCs w:val="28"/>
        </w:rPr>
      </w:pPr>
    </w:p>
    <w:p w:rsidR="00D25EE7" w:rsidRPr="00F04A27" w:rsidRDefault="00D25EE7" w:rsidP="00D25EE7">
      <w:pPr>
        <w:spacing w:line="276" w:lineRule="auto"/>
        <w:rPr>
          <w:b/>
          <w:color w:val="000000"/>
          <w:sz w:val="25"/>
          <w:szCs w:val="25"/>
          <w:lang w:eastAsia="ar-SA"/>
        </w:rPr>
      </w:pPr>
      <w:r w:rsidRPr="00F04A27">
        <w:rPr>
          <w:b/>
          <w:color w:val="000000"/>
          <w:sz w:val="25"/>
          <w:szCs w:val="25"/>
          <w:lang w:eastAsia="ar-SA"/>
        </w:rPr>
        <w:lastRenderedPageBreak/>
        <w:t>СОДЕРЖАНИЕ</w:t>
      </w:r>
    </w:p>
    <w:tbl>
      <w:tblPr>
        <w:tblW w:w="966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0"/>
        <w:gridCol w:w="1068"/>
      </w:tblGrid>
      <w:tr w:rsidR="00D25EE7" w:rsidRPr="00CA7D44" w:rsidTr="00D25EE7">
        <w:trPr>
          <w:trHeight w:val="363"/>
        </w:trPr>
        <w:tc>
          <w:tcPr>
            <w:tcW w:w="8600" w:type="dxa"/>
            <w:shd w:val="clear" w:color="auto" w:fill="auto"/>
          </w:tcPr>
          <w:p w:rsidR="00D25EE7" w:rsidRPr="00CA7D44" w:rsidRDefault="00D25EE7" w:rsidP="00FE024E">
            <w:pPr>
              <w:rPr>
                <w:sz w:val="28"/>
                <w:szCs w:val="28"/>
              </w:rPr>
            </w:pPr>
            <w:r w:rsidRPr="00CA7D44">
              <w:rPr>
                <w:sz w:val="28"/>
                <w:szCs w:val="28"/>
              </w:rPr>
              <w:t>1. Наименование дисциплины</w:t>
            </w:r>
          </w:p>
        </w:tc>
        <w:tc>
          <w:tcPr>
            <w:tcW w:w="1068" w:type="dxa"/>
            <w:shd w:val="clear" w:color="auto" w:fill="auto"/>
          </w:tcPr>
          <w:p w:rsidR="00D25EE7" w:rsidRPr="00CA7D44" w:rsidRDefault="00D25EE7" w:rsidP="00FE024E">
            <w:pPr>
              <w:jc w:val="right"/>
              <w:rPr>
                <w:sz w:val="28"/>
                <w:szCs w:val="28"/>
              </w:rPr>
            </w:pPr>
            <w:r>
              <w:rPr>
                <w:sz w:val="28"/>
                <w:szCs w:val="28"/>
              </w:rPr>
              <w:t>4</w:t>
            </w:r>
          </w:p>
        </w:tc>
      </w:tr>
      <w:tr w:rsidR="00D25EE7" w:rsidRPr="00CA7D44" w:rsidTr="00D25EE7">
        <w:trPr>
          <w:trHeight w:val="1110"/>
        </w:trPr>
        <w:tc>
          <w:tcPr>
            <w:tcW w:w="8600" w:type="dxa"/>
            <w:shd w:val="clear" w:color="auto" w:fill="auto"/>
          </w:tcPr>
          <w:p w:rsidR="00D25EE7" w:rsidRPr="00CA7D44" w:rsidRDefault="00D25EE7" w:rsidP="00FE024E">
            <w:pPr>
              <w:tabs>
                <w:tab w:val="left" w:pos="540"/>
              </w:tabs>
              <w:contextualSpacing/>
              <w:jc w:val="both"/>
              <w:rPr>
                <w:sz w:val="28"/>
                <w:szCs w:val="28"/>
              </w:rPr>
            </w:pPr>
            <w:r w:rsidRPr="00CA7D44">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068" w:type="dxa"/>
            <w:shd w:val="clear" w:color="auto" w:fill="auto"/>
          </w:tcPr>
          <w:p w:rsidR="00D25EE7" w:rsidRPr="00CA7D44" w:rsidRDefault="00D25EE7" w:rsidP="00FE024E">
            <w:pPr>
              <w:jc w:val="right"/>
              <w:rPr>
                <w:sz w:val="28"/>
                <w:szCs w:val="28"/>
              </w:rPr>
            </w:pPr>
            <w:r>
              <w:rPr>
                <w:sz w:val="28"/>
                <w:szCs w:val="28"/>
              </w:rPr>
              <w:t>4</w:t>
            </w:r>
          </w:p>
        </w:tc>
      </w:tr>
      <w:tr w:rsidR="00D25EE7" w:rsidRPr="00CA7D44" w:rsidTr="00D25EE7">
        <w:trPr>
          <w:trHeight w:val="363"/>
        </w:trPr>
        <w:tc>
          <w:tcPr>
            <w:tcW w:w="8600" w:type="dxa"/>
            <w:shd w:val="clear" w:color="auto" w:fill="auto"/>
          </w:tcPr>
          <w:p w:rsidR="00D25EE7" w:rsidRPr="00CA7D44" w:rsidRDefault="00D25EE7" w:rsidP="00FE024E">
            <w:pPr>
              <w:tabs>
                <w:tab w:val="left" w:pos="540"/>
              </w:tabs>
              <w:contextualSpacing/>
              <w:jc w:val="both"/>
              <w:rPr>
                <w:sz w:val="28"/>
                <w:szCs w:val="28"/>
              </w:rPr>
            </w:pPr>
            <w:r w:rsidRPr="00CA7D44">
              <w:rPr>
                <w:sz w:val="28"/>
                <w:szCs w:val="28"/>
              </w:rPr>
              <w:t>3. Место дисциплины в структуре образовательной программы</w:t>
            </w:r>
          </w:p>
        </w:tc>
        <w:tc>
          <w:tcPr>
            <w:tcW w:w="1068" w:type="dxa"/>
            <w:shd w:val="clear" w:color="auto" w:fill="auto"/>
          </w:tcPr>
          <w:p w:rsidR="00D25EE7" w:rsidRPr="00CA7D44" w:rsidRDefault="00AE2EAC" w:rsidP="00FE024E">
            <w:pPr>
              <w:jc w:val="right"/>
              <w:rPr>
                <w:sz w:val="28"/>
                <w:szCs w:val="28"/>
              </w:rPr>
            </w:pPr>
            <w:r>
              <w:rPr>
                <w:sz w:val="28"/>
                <w:szCs w:val="28"/>
              </w:rPr>
              <w:t>6</w:t>
            </w:r>
          </w:p>
        </w:tc>
      </w:tr>
      <w:tr w:rsidR="00D25EE7" w:rsidRPr="00CA7D44" w:rsidTr="00D25EE7">
        <w:trPr>
          <w:trHeight w:val="1110"/>
        </w:trPr>
        <w:tc>
          <w:tcPr>
            <w:tcW w:w="8600" w:type="dxa"/>
            <w:shd w:val="clear" w:color="auto" w:fill="auto"/>
          </w:tcPr>
          <w:p w:rsidR="00D25EE7" w:rsidRPr="00CA7D44" w:rsidRDefault="00D25EE7" w:rsidP="00FE024E">
            <w:pPr>
              <w:jc w:val="both"/>
              <w:rPr>
                <w:sz w:val="28"/>
                <w:szCs w:val="28"/>
              </w:rPr>
            </w:pPr>
            <w:r w:rsidRPr="00CA7D44">
              <w:rPr>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068" w:type="dxa"/>
            <w:shd w:val="clear" w:color="auto" w:fill="auto"/>
          </w:tcPr>
          <w:p w:rsidR="00D25EE7" w:rsidRPr="00CA7D44" w:rsidRDefault="00AE2EAC" w:rsidP="00FE024E">
            <w:pPr>
              <w:jc w:val="right"/>
              <w:rPr>
                <w:sz w:val="28"/>
                <w:szCs w:val="28"/>
              </w:rPr>
            </w:pPr>
            <w:r>
              <w:rPr>
                <w:sz w:val="28"/>
                <w:szCs w:val="28"/>
              </w:rPr>
              <w:t>7</w:t>
            </w:r>
          </w:p>
        </w:tc>
      </w:tr>
      <w:tr w:rsidR="00D25EE7" w:rsidRPr="00CA7D44" w:rsidTr="00D25EE7">
        <w:trPr>
          <w:trHeight w:val="1110"/>
        </w:trPr>
        <w:tc>
          <w:tcPr>
            <w:tcW w:w="8600" w:type="dxa"/>
            <w:shd w:val="clear" w:color="auto" w:fill="auto"/>
          </w:tcPr>
          <w:p w:rsidR="00D25EE7" w:rsidRPr="00CA7D44" w:rsidRDefault="00D25EE7" w:rsidP="00FE024E">
            <w:pPr>
              <w:rPr>
                <w:sz w:val="28"/>
                <w:szCs w:val="28"/>
              </w:rPr>
            </w:pPr>
            <w:r w:rsidRPr="00CA7D44">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068" w:type="dxa"/>
            <w:shd w:val="clear" w:color="auto" w:fill="auto"/>
          </w:tcPr>
          <w:p w:rsidR="00D25EE7" w:rsidRPr="00CA7D44" w:rsidRDefault="00AE2EAC" w:rsidP="00FE024E">
            <w:pPr>
              <w:jc w:val="right"/>
              <w:rPr>
                <w:sz w:val="28"/>
                <w:szCs w:val="28"/>
              </w:rPr>
            </w:pPr>
            <w:r>
              <w:rPr>
                <w:sz w:val="28"/>
                <w:szCs w:val="28"/>
              </w:rPr>
              <w:t>7</w:t>
            </w:r>
          </w:p>
        </w:tc>
      </w:tr>
      <w:tr w:rsidR="00D25EE7" w:rsidRPr="00CA7D44" w:rsidTr="00D25EE7">
        <w:trPr>
          <w:trHeight w:val="363"/>
        </w:trPr>
        <w:tc>
          <w:tcPr>
            <w:tcW w:w="8600" w:type="dxa"/>
            <w:shd w:val="clear" w:color="auto" w:fill="auto"/>
          </w:tcPr>
          <w:p w:rsidR="00D25EE7" w:rsidRPr="00CA7D44" w:rsidRDefault="00D25EE7" w:rsidP="00FE024E">
            <w:pPr>
              <w:rPr>
                <w:sz w:val="28"/>
                <w:szCs w:val="28"/>
              </w:rPr>
            </w:pPr>
            <w:r w:rsidRPr="00CA7D44">
              <w:rPr>
                <w:bCs/>
                <w:sz w:val="28"/>
                <w:szCs w:val="28"/>
              </w:rPr>
              <w:t>5.1. Содержание дисциплины</w:t>
            </w:r>
          </w:p>
        </w:tc>
        <w:tc>
          <w:tcPr>
            <w:tcW w:w="1068" w:type="dxa"/>
            <w:shd w:val="clear" w:color="auto" w:fill="auto"/>
          </w:tcPr>
          <w:p w:rsidR="00D25EE7" w:rsidRPr="00CA7D44" w:rsidRDefault="00AE2EAC" w:rsidP="00FE024E">
            <w:pPr>
              <w:jc w:val="right"/>
              <w:rPr>
                <w:sz w:val="28"/>
                <w:szCs w:val="28"/>
              </w:rPr>
            </w:pPr>
            <w:r>
              <w:rPr>
                <w:sz w:val="28"/>
                <w:szCs w:val="28"/>
              </w:rPr>
              <w:t>7</w:t>
            </w:r>
          </w:p>
        </w:tc>
      </w:tr>
      <w:tr w:rsidR="00D25EE7" w:rsidRPr="00CA7D44" w:rsidTr="00D25EE7">
        <w:trPr>
          <w:trHeight w:val="363"/>
        </w:trPr>
        <w:tc>
          <w:tcPr>
            <w:tcW w:w="8600" w:type="dxa"/>
            <w:shd w:val="clear" w:color="auto" w:fill="auto"/>
          </w:tcPr>
          <w:p w:rsidR="00D25EE7" w:rsidRPr="00CA7D44" w:rsidRDefault="00D25EE7" w:rsidP="00FE024E">
            <w:pPr>
              <w:rPr>
                <w:bCs/>
                <w:sz w:val="28"/>
                <w:szCs w:val="28"/>
              </w:rPr>
            </w:pPr>
            <w:r w:rsidRPr="00CA7D44">
              <w:rPr>
                <w:sz w:val="28"/>
                <w:szCs w:val="28"/>
              </w:rPr>
              <w:t>5.2. Учебно-тематический план</w:t>
            </w:r>
          </w:p>
        </w:tc>
        <w:tc>
          <w:tcPr>
            <w:tcW w:w="1068" w:type="dxa"/>
            <w:shd w:val="clear" w:color="auto" w:fill="auto"/>
          </w:tcPr>
          <w:p w:rsidR="00D25EE7" w:rsidRPr="00CA7D44" w:rsidRDefault="00AE2EAC" w:rsidP="00FE024E">
            <w:pPr>
              <w:jc w:val="right"/>
              <w:rPr>
                <w:sz w:val="28"/>
                <w:szCs w:val="28"/>
              </w:rPr>
            </w:pPr>
            <w:r>
              <w:rPr>
                <w:sz w:val="28"/>
                <w:szCs w:val="28"/>
              </w:rPr>
              <w:t>9</w:t>
            </w:r>
          </w:p>
        </w:tc>
      </w:tr>
      <w:tr w:rsidR="00D25EE7" w:rsidRPr="00CA7D44" w:rsidTr="00D25EE7">
        <w:trPr>
          <w:trHeight w:val="363"/>
        </w:trPr>
        <w:tc>
          <w:tcPr>
            <w:tcW w:w="8600" w:type="dxa"/>
            <w:shd w:val="clear" w:color="auto" w:fill="auto"/>
          </w:tcPr>
          <w:p w:rsidR="00D25EE7" w:rsidRPr="00CA7D44" w:rsidRDefault="00D25EE7" w:rsidP="00FE024E">
            <w:pPr>
              <w:rPr>
                <w:bCs/>
                <w:sz w:val="28"/>
                <w:szCs w:val="28"/>
              </w:rPr>
            </w:pPr>
            <w:r w:rsidRPr="00CA7D44">
              <w:rPr>
                <w:sz w:val="28"/>
                <w:szCs w:val="28"/>
              </w:rPr>
              <w:t>5.3. Содержание семинаров, практических занятий</w:t>
            </w:r>
          </w:p>
        </w:tc>
        <w:tc>
          <w:tcPr>
            <w:tcW w:w="1068" w:type="dxa"/>
            <w:shd w:val="clear" w:color="auto" w:fill="auto"/>
          </w:tcPr>
          <w:p w:rsidR="00D25EE7" w:rsidRPr="00CA7D44" w:rsidRDefault="00AE2EAC" w:rsidP="00FE024E">
            <w:pPr>
              <w:jc w:val="right"/>
              <w:rPr>
                <w:sz w:val="28"/>
                <w:szCs w:val="28"/>
              </w:rPr>
            </w:pPr>
            <w:r>
              <w:rPr>
                <w:sz w:val="28"/>
                <w:szCs w:val="28"/>
              </w:rPr>
              <w:t>11</w:t>
            </w:r>
          </w:p>
        </w:tc>
      </w:tr>
      <w:tr w:rsidR="00D25EE7" w:rsidRPr="00CA7D44" w:rsidTr="00D25EE7">
        <w:trPr>
          <w:trHeight w:val="726"/>
        </w:trPr>
        <w:tc>
          <w:tcPr>
            <w:tcW w:w="8600" w:type="dxa"/>
            <w:shd w:val="clear" w:color="auto" w:fill="auto"/>
          </w:tcPr>
          <w:p w:rsidR="00D25EE7" w:rsidRPr="00CA7D44" w:rsidRDefault="00D25EE7" w:rsidP="00FE024E">
            <w:pPr>
              <w:rPr>
                <w:bCs/>
                <w:sz w:val="28"/>
                <w:szCs w:val="28"/>
              </w:rPr>
            </w:pPr>
            <w:r w:rsidRPr="00CA7D44">
              <w:rPr>
                <w:sz w:val="28"/>
                <w:szCs w:val="28"/>
              </w:rPr>
              <w:t>6. Перечень учебно-методического обеспечения для самостоятельной работы обучающихся по дисциплине</w:t>
            </w:r>
          </w:p>
        </w:tc>
        <w:tc>
          <w:tcPr>
            <w:tcW w:w="1068" w:type="dxa"/>
            <w:shd w:val="clear" w:color="auto" w:fill="auto"/>
          </w:tcPr>
          <w:p w:rsidR="00D25EE7" w:rsidRPr="00CA7D44" w:rsidRDefault="00AE2EAC" w:rsidP="00FE024E">
            <w:pPr>
              <w:jc w:val="right"/>
              <w:rPr>
                <w:sz w:val="28"/>
                <w:szCs w:val="28"/>
              </w:rPr>
            </w:pPr>
            <w:r>
              <w:rPr>
                <w:sz w:val="28"/>
                <w:szCs w:val="28"/>
              </w:rPr>
              <w:t>13</w:t>
            </w:r>
          </w:p>
        </w:tc>
      </w:tr>
      <w:tr w:rsidR="00D25EE7" w:rsidRPr="00CA7D44" w:rsidTr="00D25EE7">
        <w:trPr>
          <w:trHeight w:val="746"/>
        </w:trPr>
        <w:tc>
          <w:tcPr>
            <w:tcW w:w="8600" w:type="dxa"/>
            <w:shd w:val="clear" w:color="auto" w:fill="auto"/>
          </w:tcPr>
          <w:p w:rsidR="00D25EE7" w:rsidRPr="00CA7D44" w:rsidRDefault="00D25EE7" w:rsidP="00FE024E">
            <w:pPr>
              <w:rPr>
                <w:sz w:val="28"/>
                <w:szCs w:val="28"/>
              </w:rPr>
            </w:pPr>
            <w:r w:rsidRPr="00CA7D44">
              <w:rPr>
                <w:sz w:val="28"/>
                <w:szCs w:val="28"/>
              </w:rPr>
              <w:t>6.1 Перечень вопросов, отводимых на самостоятельное освоение дисциплины, формы внеаудиторной самостоятельной работы</w:t>
            </w:r>
          </w:p>
        </w:tc>
        <w:tc>
          <w:tcPr>
            <w:tcW w:w="1068" w:type="dxa"/>
            <w:shd w:val="clear" w:color="auto" w:fill="auto"/>
          </w:tcPr>
          <w:p w:rsidR="00D25EE7" w:rsidRPr="00CA7D44" w:rsidRDefault="00AE2EAC" w:rsidP="00FE024E">
            <w:pPr>
              <w:jc w:val="right"/>
              <w:rPr>
                <w:sz w:val="28"/>
                <w:szCs w:val="28"/>
              </w:rPr>
            </w:pPr>
            <w:r>
              <w:rPr>
                <w:sz w:val="28"/>
                <w:szCs w:val="28"/>
              </w:rPr>
              <w:t>13</w:t>
            </w:r>
          </w:p>
        </w:tc>
      </w:tr>
      <w:tr w:rsidR="00D25EE7" w:rsidRPr="00CA7D44" w:rsidTr="00D25EE7">
        <w:trPr>
          <w:trHeight w:val="363"/>
        </w:trPr>
        <w:tc>
          <w:tcPr>
            <w:tcW w:w="8600" w:type="dxa"/>
            <w:shd w:val="clear" w:color="auto" w:fill="auto"/>
          </w:tcPr>
          <w:p w:rsidR="00D25EE7" w:rsidRPr="00CA7D44" w:rsidRDefault="00D25EE7" w:rsidP="00FE024E">
            <w:pPr>
              <w:jc w:val="both"/>
              <w:rPr>
                <w:sz w:val="28"/>
                <w:szCs w:val="28"/>
              </w:rPr>
            </w:pPr>
            <w:r w:rsidRPr="00CA7D44">
              <w:rPr>
                <w:sz w:val="28"/>
                <w:szCs w:val="28"/>
              </w:rPr>
              <w:t>6.2. Перечень вопросов, заданий, тем для подготовки к текущему контролю</w:t>
            </w:r>
          </w:p>
        </w:tc>
        <w:tc>
          <w:tcPr>
            <w:tcW w:w="1068" w:type="dxa"/>
            <w:shd w:val="clear" w:color="auto" w:fill="auto"/>
          </w:tcPr>
          <w:p w:rsidR="00D25EE7" w:rsidRPr="00CA7D44" w:rsidRDefault="00AE2EAC" w:rsidP="00FE024E">
            <w:pPr>
              <w:jc w:val="right"/>
              <w:rPr>
                <w:sz w:val="28"/>
                <w:szCs w:val="28"/>
              </w:rPr>
            </w:pPr>
            <w:r>
              <w:rPr>
                <w:sz w:val="28"/>
                <w:szCs w:val="28"/>
              </w:rPr>
              <w:t>15</w:t>
            </w:r>
          </w:p>
        </w:tc>
      </w:tr>
      <w:tr w:rsidR="00D25EE7" w:rsidRPr="00CA7D44" w:rsidTr="00D25EE7">
        <w:trPr>
          <w:trHeight w:val="726"/>
        </w:trPr>
        <w:tc>
          <w:tcPr>
            <w:tcW w:w="8600" w:type="dxa"/>
            <w:shd w:val="clear" w:color="auto" w:fill="auto"/>
          </w:tcPr>
          <w:p w:rsidR="00D25EE7" w:rsidRPr="00CA7D44" w:rsidRDefault="00D25EE7" w:rsidP="00FE024E">
            <w:pPr>
              <w:jc w:val="both"/>
              <w:rPr>
                <w:sz w:val="28"/>
                <w:szCs w:val="28"/>
              </w:rPr>
            </w:pPr>
            <w:r w:rsidRPr="00CA7D44">
              <w:rPr>
                <w:sz w:val="28"/>
                <w:szCs w:val="28"/>
              </w:rPr>
              <w:t>7.Фонд оценочных средств для проведения промежуточной аттестации обучающихся по дисциплине</w:t>
            </w:r>
          </w:p>
        </w:tc>
        <w:tc>
          <w:tcPr>
            <w:tcW w:w="1068" w:type="dxa"/>
            <w:shd w:val="clear" w:color="auto" w:fill="auto"/>
          </w:tcPr>
          <w:p w:rsidR="00D25EE7" w:rsidRPr="00CA7D44" w:rsidRDefault="00AE2EAC" w:rsidP="00FE024E">
            <w:pPr>
              <w:jc w:val="right"/>
              <w:rPr>
                <w:sz w:val="28"/>
                <w:szCs w:val="28"/>
              </w:rPr>
            </w:pPr>
            <w:r>
              <w:rPr>
                <w:sz w:val="28"/>
                <w:szCs w:val="28"/>
              </w:rPr>
              <w:t>19</w:t>
            </w:r>
          </w:p>
        </w:tc>
      </w:tr>
      <w:tr w:rsidR="00D25EE7" w:rsidRPr="00CA7D44" w:rsidTr="00D25EE7">
        <w:trPr>
          <w:trHeight w:val="746"/>
        </w:trPr>
        <w:tc>
          <w:tcPr>
            <w:tcW w:w="8600" w:type="dxa"/>
            <w:shd w:val="clear" w:color="auto" w:fill="auto"/>
          </w:tcPr>
          <w:p w:rsidR="00D25EE7" w:rsidRPr="00CA7D44" w:rsidRDefault="00D25EE7" w:rsidP="00FE024E">
            <w:pPr>
              <w:rPr>
                <w:sz w:val="28"/>
                <w:szCs w:val="28"/>
              </w:rPr>
            </w:pPr>
            <w:r w:rsidRPr="00CA7D44">
              <w:rPr>
                <w:sz w:val="28"/>
                <w:szCs w:val="28"/>
              </w:rPr>
              <w:t>8. Перечень основной и дополнительной учебной литературы, необходимой для освоения дисциплины</w:t>
            </w:r>
          </w:p>
        </w:tc>
        <w:tc>
          <w:tcPr>
            <w:tcW w:w="1068" w:type="dxa"/>
            <w:shd w:val="clear" w:color="auto" w:fill="auto"/>
          </w:tcPr>
          <w:p w:rsidR="00D25EE7" w:rsidRPr="00CA7D44" w:rsidRDefault="00AE2EAC" w:rsidP="00FE024E">
            <w:pPr>
              <w:jc w:val="right"/>
              <w:rPr>
                <w:sz w:val="28"/>
                <w:szCs w:val="28"/>
              </w:rPr>
            </w:pPr>
            <w:r>
              <w:rPr>
                <w:sz w:val="28"/>
                <w:szCs w:val="28"/>
              </w:rPr>
              <w:t>25</w:t>
            </w:r>
          </w:p>
        </w:tc>
      </w:tr>
      <w:tr w:rsidR="00D25EE7" w:rsidRPr="00CA7D44" w:rsidTr="00D25EE7">
        <w:trPr>
          <w:trHeight w:val="726"/>
        </w:trPr>
        <w:tc>
          <w:tcPr>
            <w:tcW w:w="8600" w:type="dxa"/>
            <w:shd w:val="clear" w:color="auto" w:fill="auto"/>
          </w:tcPr>
          <w:p w:rsidR="00D25EE7" w:rsidRPr="00CA7D44" w:rsidRDefault="00D25EE7" w:rsidP="00FE024E">
            <w:pPr>
              <w:rPr>
                <w:sz w:val="28"/>
                <w:szCs w:val="28"/>
              </w:rPr>
            </w:pPr>
            <w:r w:rsidRPr="00CA7D44">
              <w:rPr>
                <w:sz w:val="28"/>
                <w:szCs w:val="28"/>
              </w:rPr>
              <w:t>9. Перечень ресурсов информационно-телекоммуникационной сети «Интернет», необходимых для освоения дисциплины</w:t>
            </w:r>
          </w:p>
        </w:tc>
        <w:tc>
          <w:tcPr>
            <w:tcW w:w="1068" w:type="dxa"/>
            <w:shd w:val="clear" w:color="auto" w:fill="auto"/>
          </w:tcPr>
          <w:p w:rsidR="00D25EE7" w:rsidRPr="00CA7D44" w:rsidRDefault="00825C38" w:rsidP="00FE024E">
            <w:pPr>
              <w:jc w:val="right"/>
              <w:rPr>
                <w:sz w:val="28"/>
                <w:szCs w:val="28"/>
              </w:rPr>
            </w:pPr>
            <w:r>
              <w:rPr>
                <w:sz w:val="28"/>
                <w:szCs w:val="28"/>
              </w:rPr>
              <w:t>26</w:t>
            </w:r>
          </w:p>
        </w:tc>
      </w:tr>
      <w:tr w:rsidR="00D25EE7" w:rsidRPr="00CA7D44" w:rsidTr="00D25EE7">
        <w:trPr>
          <w:trHeight w:val="363"/>
        </w:trPr>
        <w:tc>
          <w:tcPr>
            <w:tcW w:w="8600" w:type="dxa"/>
            <w:shd w:val="clear" w:color="auto" w:fill="auto"/>
          </w:tcPr>
          <w:p w:rsidR="00D25EE7" w:rsidRPr="00CA7D44" w:rsidRDefault="00D25EE7" w:rsidP="00FE024E">
            <w:pPr>
              <w:rPr>
                <w:sz w:val="28"/>
                <w:szCs w:val="28"/>
              </w:rPr>
            </w:pPr>
            <w:r w:rsidRPr="00CA7D44">
              <w:rPr>
                <w:sz w:val="28"/>
                <w:szCs w:val="28"/>
              </w:rPr>
              <w:t>10. Методические указания для обучающихся по освоению дисциплины</w:t>
            </w:r>
          </w:p>
        </w:tc>
        <w:tc>
          <w:tcPr>
            <w:tcW w:w="1068" w:type="dxa"/>
            <w:shd w:val="clear" w:color="auto" w:fill="auto"/>
          </w:tcPr>
          <w:p w:rsidR="00D25EE7" w:rsidRPr="00CA7D44" w:rsidRDefault="00825C38" w:rsidP="00F34EFA">
            <w:pPr>
              <w:jc w:val="right"/>
              <w:rPr>
                <w:sz w:val="28"/>
                <w:szCs w:val="28"/>
              </w:rPr>
            </w:pPr>
            <w:r>
              <w:rPr>
                <w:sz w:val="28"/>
                <w:szCs w:val="28"/>
              </w:rPr>
              <w:t>2</w:t>
            </w:r>
            <w:r w:rsidR="00F34EFA">
              <w:rPr>
                <w:sz w:val="28"/>
                <w:szCs w:val="28"/>
              </w:rPr>
              <w:t>7</w:t>
            </w:r>
            <w:bookmarkStart w:id="0" w:name="_GoBack"/>
            <w:bookmarkEnd w:id="0"/>
          </w:p>
        </w:tc>
      </w:tr>
      <w:tr w:rsidR="00D25EE7" w:rsidRPr="00CA7D44" w:rsidTr="00D25EE7">
        <w:trPr>
          <w:trHeight w:val="1110"/>
        </w:trPr>
        <w:tc>
          <w:tcPr>
            <w:tcW w:w="8600" w:type="dxa"/>
            <w:shd w:val="clear" w:color="auto" w:fill="auto"/>
          </w:tcPr>
          <w:p w:rsidR="00D25EE7" w:rsidRPr="00CA7D44" w:rsidRDefault="00D25EE7" w:rsidP="00FE024E">
            <w:pPr>
              <w:rPr>
                <w:sz w:val="28"/>
                <w:szCs w:val="28"/>
              </w:rPr>
            </w:pPr>
            <w:r w:rsidRPr="00CA7D44">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068" w:type="dxa"/>
            <w:shd w:val="clear" w:color="auto" w:fill="auto"/>
          </w:tcPr>
          <w:p w:rsidR="00D25EE7" w:rsidRPr="00CA7D44" w:rsidRDefault="00825C38" w:rsidP="00F34EFA">
            <w:pPr>
              <w:jc w:val="right"/>
              <w:rPr>
                <w:sz w:val="28"/>
                <w:szCs w:val="28"/>
              </w:rPr>
            </w:pPr>
            <w:r>
              <w:rPr>
                <w:sz w:val="28"/>
                <w:szCs w:val="28"/>
              </w:rPr>
              <w:t>2</w:t>
            </w:r>
            <w:r w:rsidR="00F34EFA">
              <w:rPr>
                <w:sz w:val="28"/>
                <w:szCs w:val="28"/>
              </w:rPr>
              <w:t>8</w:t>
            </w:r>
          </w:p>
        </w:tc>
      </w:tr>
      <w:tr w:rsidR="00D25EE7" w:rsidRPr="00CA7D44" w:rsidTr="00D25EE7">
        <w:trPr>
          <w:trHeight w:val="726"/>
        </w:trPr>
        <w:tc>
          <w:tcPr>
            <w:tcW w:w="8600" w:type="dxa"/>
            <w:shd w:val="clear" w:color="auto" w:fill="auto"/>
          </w:tcPr>
          <w:p w:rsidR="00D25EE7" w:rsidRPr="00CA7D44" w:rsidRDefault="00D25EE7" w:rsidP="00FE024E">
            <w:pPr>
              <w:rPr>
                <w:sz w:val="28"/>
                <w:szCs w:val="28"/>
              </w:rPr>
            </w:pPr>
            <w:r w:rsidRPr="00CA7D44">
              <w:rPr>
                <w:sz w:val="28"/>
                <w:szCs w:val="28"/>
              </w:rPr>
              <w:t>12. Описание материально-технической базы, необходимой для осуществления образовательного процесса по дисциплине</w:t>
            </w:r>
          </w:p>
        </w:tc>
        <w:tc>
          <w:tcPr>
            <w:tcW w:w="1068" w:type="dxa"/>
            <w:shd w:val="clear" w:color="auto" w:fill="auto"/>
          </w:tcPr>
          <w:p w:rsidR="00D25EE7" w:rsidRPr="00CA7D44" w:rsidRDefault="00825C38" w:rsidP="00F34EFA">
            <w:pPr>
              <w:jc w:val="right"/>
              <w:rPr>
                <w:sz w:val="28"/>
                <w:szCs w:val="28"/>
              </w:rPr>
            </w:pPr>
            <w:r>
              <w:rPr>
                <w:sz w:val="28"/>
                <w:szCs w:val="28"/>
              </w:rPr>
              <w:t>2</w:t>
            </w:r>
            <w:r w:rsidR="00F34EFA">
              <w:rPr>
                <w:sz w:val="28"/>
                <w:szCs w:val="28"/>
              </w:rPr>
              <w:t>9</w:t>
            </w:r>
          </w:p>
        </w:tc>
      </w:tr>
    </w:tbl>
    <w:p w:rsidR="00D25EE7" w:rsidRPr="00F04A27" w:rsidRDefault="00D25EE7" w:rsidP="00D25EE7">
      <w:pPr>
        <w:tabs>
          <w:tab w:val="left" w:pos="426"/>
          <w:tab w:val="left" w:pos="567"/>
          <w:tab w:val="left" w:pos="709"/>
        </w:tabs>
        <w:contextualSpacing/>
        <w:jc w:val="both"/>
        <w:rPr>
          <w:sz w:val="25"/>
          <w:szCs w:val="25"/>
        </w:rPr>
      </w:pPr>
    </w:p>
    <w:p w:rsidR="00D25EE7" w:rsidRDefault="00D25EE7" w:rsidP="00D25EE7">
      <w:pPr>
        <w:tabs>
          <w:tab w:val="left" w:pos="426"/>
          <w:tab w:val="left" w:pos="567"/>
          <w:tab w:val="left" w:pos="709"/>
        </w:tabs>
        <w:contextualSpacing/>
        <w:jc w:val="both"/>
        <w:rPr>
          <w:sz w:val="25"/>
          <w:szCs w:val="25"/>
        </w:rPr>
      </w:pPr>
    </w:p>
    <w:p w:rsidR="00D25EE7" w:rsidRDefault="00D25EE7" w:rsidP="00D25EE7">
      <w:pPr>
        <w:tabs>
          <w:tab w:val="left" w:pos="426"/>
          <w:tab w:val="left" w:pos="567"/>
          <w:tab w:val="left" w:pos="709"/>
        </w:tabs>
        <w:contextualSpacing/>
        <w:jc w:val="both"/>
        <w:rPr>
          <w:sz w:val="25"/>
          <w:szCs w:val="25"/>
        </w:rPr>
      </w:pPr>
    </w:p>
    <w:p w:rsidR="00D25EE7" w:rsidRPr="00F04A27" w:rsidRDefault="00D25EE7" w:rsidP="00D25EE7">
      <w:pPr>
        <w:tabs>
          <w:tab w:val="left" w:pos="426"/>
          <w:tab w:val="left" w:pos="567"/>
          <w:tab w:val="left" w:pos="709"/>
        </w:tabs>
        <w:contextualSpacing/>
        <w:jc w:val="both"/>
        <w:rPr>
          <w:sz w:val="25"/>
          <w:szCs w:val="25"/>
        </w:rPr>
      </w:pPr>
    </w:p>
    <w:p w:rsidR="00D25EE7" w:rsidRPr="00F04A27" w:rsidRDefault="00D25EE7" w:rsidP="00D25EE7">
      <w:pPr>
        <w:tabs>
          <w:tab w:val="left" w:pos="426"/>
          <w:tab w:val="left" w:pos="567"/>
          <w:tab w:val="left" w:pos="709"/>
        </w:tabs>
        <w:contextualSpacing/>
        <w:jc w:val="both"/>
        <w:rPr>
          <w:sz w:val="25"/>
          <w:szCs w:val="25"/>
        </w:rPr>
      </w:pPr>
    </w:p>
    <w:p w:rsidR="000F29F0" w:rsidRDefault="000F29F0" w:rsidP="005E2416">
      <w:pPr>
        <w:contextualSpacing/>
        <w:jc w:val="both"/>
        <w:rPr>
          <w:b/>
          <w:color w:val="000000"/>
          <w:sz w:val="25"/>
          <w:szCs w:val="25"/>
          <w:highlight w:val="yellow"/>
          <w:lang w:eastAsia="ar-SA"/>
        </w:rPr>
      </w:pPr>
    </w:p>
    <w:p w:rsidR="005E2416" w:rsidRPr="00CC1A34" w:rsidRDefault="005E2416" w:rsidP="005E2416">
      <w:pPr>
        <w:pStyle w:val="1"/>
        <w:keepLines w:val="0"/>
        <w:tabs>
          <w:tab w:val="left" w:pos="993"/>
          <w:tab w:val="right" w:leader="dot" w:pos="9639"/>
        </w:tabs>
        <w:spacing w:before="0" w:after="0" w:line="360" w:lineRule="auto"/>
        <w:ind w:firstLine="709"/>
        <w:jc w:val="both"/>
        <w:rPr>
          <w:rFonts w:ascii="Times New Roman" w:hAnsi="Times New Roman"/>
          <w:color w:val="auto"/>
        </w:rPr>
      </w:pPr>
      <w:bookmarkStart w:id="1" w:name="_Toc506893273"/>
      <w:r w:rsidRPr="00CC1A34">
        <w:rPr>
          <w:rFonts w:ascii="Times New Roman" w:hAnsi="Times New Roman"/>
          <w:color w:val="auto"/>
        </w:rPr>
        <w:lastRenderedPageBreak/>
        <w:t>1. Наименование дисциплины</w:t>
      </w:r>
      <w:bookmarkEnd w:id="1"/>
    </w:p>
    <w:p w:rsidR="005E2416" w:rsidRDefault="005E2416" w:rsidP="005E2416">
      <w:pPr>
        <w:tabs>
          <w:tab w:val="num" w:pos="360"/>
          <w:tab w:val="left" w:pos="993"/>
          <w:tab w:val="left" w:pos="1080"/>
          <w:tab w:val="left" w:pos="1260"/>
        </w:tabs>
        <w:spacing w:line="360" w:lineRule="auto"/>
        <w:ind w:firstLine="709"/>
        <w:jc w:val="both"/>
        <w:rPr>
          <w:sz w:val="28"/>
          <w:szCs w:val="28"/>
        </w:rPr>
      </w:pPr>
      <w:r>
        <w:rPr>
          <w:sz w:val="28"/>
          <w:szCs w:val="28"/>
        </w:rPr>
        <w:t xml:space="preserve"> «</w:t>
      </w:r>
      <w:r w:rsidR="001868EE">
        <w:rPr>
          <w:sz w:val="28"/>
          <w:szCs w:val="28"/>
        </w:rPr>
        <w:t>Гражданско-правовые аспекты принудительного исполнения судебных решений</w:t>
      </w:r>
      <w:r>
        <w:rPr>
          <w:sz w:val="28"/>
          <w:szCs w:val="28"/>
        </w:rPr>
        <w:t>»</w:t>
      </w:r>
    </w:p>
    <w:p w:rsidR="00D25EE7" w:rsidRPr="00390CFB" w:rsidRDefault="00D25EE7" w:rsidP="005E2416">
      <w:pPr>
        <w:tabs>
          <w:tab w:val="num" w:pos="360"/>
          <w:tab w:val="left" w:pos="993"/>
          <w:tab w:val="left" w:pos="1080"/>
          <w:tab w:val="left" w:pos="1260"/>
        </w:tabs>
        <w:spacing w:line="360" w:lineRule="auto"/>
        <w:ind w:firstLine="709"/>
        <w:jc w:val="both"/>
        <w:rPr>
          <w:sz w:val="28"/>
          <w:szCs w:val="28"/>
        </w:rPr>
      </w:pPr>
    </w:p>
    <w:p w:rsidR="005E2416" w:rsidRDefault="005E2416" w:rsidP="005E2416">
      <w:pPr>
        <w:pStyle w:val="1"/>
        <w:keepLines w:val="0"/>
        <w:tabs>
          <w:tab w:val="left" w:pos="993"/>
          <w:tab w:val="right" w:leader="dot" w:pos="9639"/>
        </w:tabs>
        <w:spacing w:before="0" w:after="0" w:line="360" w:lineRule="auto"/>
        <w:ind w:firstLine="709"/>
        <w:jc w:val="both"/>
        <w:rPr>
          <w:rFonts w:ascii="Times New Roman" w:hAnsi="Times New Roman"/>
          <w:color w:val="auto"/>
        </w:rPr>
      </w:pPr>
      <w:bookmarkStart w:id="2" w:name="_Toc506893274"/>
      <w:r w:rsidRPr="00CC1A34">
        <w:rPr>
          <w:rFonts w:ascii="Times New Roman"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rsidR="005E2416" w:rsidRPr="009A7ECF" w:rsidRDefault="005E2416" w:rsidP="005E2416">
      <w:pPr>
        <w:tabs>
          <w:tab w:val="left" w:pos="851"/>
        </w:tabs>
        <w:spacing w:line="360" w:lineRule="auto"/>
        <w:ind w:firstLine="567"/>
        <w:jc w:val="both"/>
        <w:rPr>
          <w:color w:val="000000"/>
          <w:sz w:val="28"/>
          <w:szCs w:val="28"/>
          <w:shd w:val="clear" w:color="auto" w:fill="FFFFFF"/>
        </w:rPr>
      </w:pPr>
      <w:r w:rsidRPr="009A7ECF">
        <w:rPr>
          <w:color w:val="000000"/>
          <w:sz w:val="28"/>
          <w:szCs w:val="28"/>
          <w:shd w:val="clear" w:color="auto" w:fill="FFFFFF"/>
        </w:rPr>
        <w:t>В процессе изучения дисциплины «</w:t>
      </w:r>
      <w:r w:rsidR="00F460D5">
        <w:rPr>
          <w:sz w:val="28"/>
          <w:szCs w:val="28"/>
        </w:rPr>
        <w:t>Гражданско-правовые аспекты принудительного исполнения судебных решений</w:t>
      </w:r>
      <w:r w:rsidRPr="009A7ECF">
        <w:rPr>
          <w:color w:val="000000"/>
          <w:sz w:val="28"/>
          <w:szCs w:val="28"/>
          <w:shd w:val="clear" w:color="auto" w:fill="FFFFFF"/>
        </w:rPr>
        <w:t>» студент овладевает следующими компетенциями:</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2694"/>
        <w:gridCol w:w="4394"/>
      </w:tblGrid>
      <w:tr w:rsidR="005E2416" w:rsidRPr="0008069D" w:rsidTr="00A433FD">
        <w:tc>
          <w:tcPr>
            <w:tcW w:w="993" w:type="dxa"/>
            <w:shd w:val="clear" w:color="auto" w:fill="auto"/>
          </w:tcPr>
          <w:p w:rsidR="005E2416" w:rsidRPr="0008069D" w:rsidRDefault="005E2416" w:rsidP="00D00A6F">
            <w:pPr>
              <w:widowControl w:val="0"/>
              <w:tabs>
                <w:tab w:val="left" w:pos="540"/>
              </w:tabs>
              <w:contextualSpacing/>
              <w:jc w:val="both"/>
              <w:rPr>
                <w:color w:val="000000" w:themeColor="text1"/>
              </w:rPr>
            </w:pPr>
            <w:r w:rsidRPr="0008069D">
              <w:rPr>
                <w:color w:val="000000" w:themeColor="text1"/>
              </w:rPr>
              <w:t>Код компетенции</w:t>
            </w:r>
          </w:p>
        </w:tc>
        <w:tc>
          <w:tcPr>
            <w:tcW w:w="2126" w:type="dxa"/>
            <w:shd w:val="clear" w:color="auto" w:fill="auto"/>
          </w:tcPr>
          <w:p w:rsidR="005E2416" w:rsidRPr="0008069D" w:rsidRDefault="005E2416" w:rsidP="00D00A6F">
            <w:pPr>
              <w:widowControl w:val="0"/>
              <w:tabs>
                <w:tab w:val="left" w:pos="540"/>
              </w:tabs>
              <w:contextualSpacing/>
              <w:jc w:val="both"/>
              <w:rPr>
                <w:color w:val="000000" w:themeColor="text1"/>
              </w:rPr>
            </w:pPr>
            <w:r w:rsidRPr="0008069D">
              <w:rPr>
                <w:color w:val="000000" w:themeColor="text1"/>
              </w:rPr>
              <w:t>Наименование компетенции</w:t>
            </w:r>
          </w:p>
        </w:tc>
        <w:tc>
          <w:tcPr>
            <w:tcW w:w="2694" w:type="dxa"/>
            <w:shd w:val="clear" w:color="auto" w:fill="auto"/>
          </w:tcPr>
          <w:p w:rsidR="005E2416" w:rsidRPr="0008069D" w:rsidRDefault="005E2416" w:rsidP="00D00A6F">
            <w:pPr>
              <w:widowControl w:val="0"/>
              <w:tabs>
                <w:tab w:val="left" w:pos="540"/>
              </w:tabs>
              <w:ind w:right="-115"/>
              <w:contextualSpacing/>
              <w:jc w:val="both"/>
              <w:rPr>
                <w:color w:val="000000" w:themeColor="text1"/>
              </w:rPr>
            </w:pPr>
            <w:r w:rsidRPr="0008069D">
              <w:rPr>
                <w:color w:val="000000" w:themeColor="text1"/>
              </w:rPr>
              <w:t>Индикаторы достижения компетенции</w:t>
            </w:r>
            <w:r w:rsidRPr="0008069D">
              <w:rPr>
                <w:rStyle w:val="ac"/>
                <w:color w:val="000000" w:themeColor="text1"/>
              </w:rPr>
              <w:footnoteReference w:id="1"/>
            </w:r>
          </w:p>
        </w:tc>
        <w:tc>
          <w:tcPr>
            <w:tcW w:w="4394" w:type="dxa"/>
            <w:shd w:val="clear" w:color="auto" w:fill="auto"/>
          </w:tcPr>
          <w:p w:rsidR="005E2416" w:rsidRPr="0008069D" w:rsidRDefault="005E2416" w:rsidP="00D00A6F">
            <w:pPr>
              <w:widowControl w:val="0"/>
              <w:tabs>
                <w:tab w:val="left" w:pos="540"/>
              </w:tabs>
              <w:contextualSpacing/>
              <w:jc w:val="both"/>
              <w:rPr>
                <w:color w:val="000000" w:themeColor="text1"/>
              </w:rPr>
            </w:pPr>
            <w:r w:rsidRPr="0008069D">
              <w:rPr>
                <w:color w:val="000000" w:themeColor="text1"/>
              </w:rPr>
              <w:t>Результаты обучения (владения</w:t>
            </w:r>
            <w:r w:rsidRPr="0008069D">
              <w:rPr>
                <w:rStyle w:val="ac"/>
                <w:color w:val="000000" w:themeColor="text1"/>
              </w:rPr>
              <w:footnoteReference w:id="2"/>
            </w:r>
            <w:r w:rsidRPr="0008069D">
              <w:rPr>
                <w:color w:val="000000" w:themeColor="text1"/>
              </w:rPr>
              <w:t>, умения и знания), соотнесенные с компетенциями/индикаторами достижения компетенции</w:t>
            </w:r>
          </w:p>
        </w:tc>
      </w:tr>
      <w:tr w:rsidR="00FE024E" w:rsidRPr="0008069D" w:rsidTr="00A433FD">
        <w:trPr>
          <w:trHeight w:val="1305"/>
        </w:trPr>
        <w:tc>
          <w:tcPr>
            <w:tcW w:w="993" w:type="dxa"/>
            <w:vMerge w:val="restart"/>
            <w:shd w:val="clear" w:color="auto" w:fill="auto"/>
          </w:tcPr>
          <w:p w:rsidR="00FE024E" w:rsidRPr="0008069D" w:rsidRDefault="00FE024E" w:rsidP="00D00A6F">
            <w:pPr>
              <w:widowControl w:val="0"/>
              <w:tabs>
                <w:tab w:val="left" w:pos="540"/>
              </w:tabs>
              <w:contextualSpacing/>
              <w:jc w:val="both"/>
              <w:rPr>
                <w:color w:val="000000" w:themeColor="text1"/>
              </w:rPr>
            </w:pPr>
            <w:r w:rsidRPr="0008069D">
              <w:rPr>
                <w:color w:val="000000" w:themeColor="text1"/>
              </w:rPr>
              <w:t xml:space="preserve"> ДКН-1</w:t>
            </w:r>
          </w:p>
        </w:tc>
        <w:tc>
          <w:tcPr>
            <w:tcW w:w="2126" w:type="dxa"/>
            <w:vMerge w:val="restart"/>
            <w:shd w:val="clear" w:color="auto" w:fill="auto"/>
          </w:tcPr>
          <w:p w:rsidR="00FE024E" w:rsidRPr="0008069D" w:rsidRDefault="00FE024E" w:rsidP="00D00A6F">
            <w:pPr>
              <w:widowControl w:val="0"/>
              <w:tabs>
                <w:tab w:val="left" w:pos="540"/>
              </w:tabs>
              <w:contextualSpacing/>
            </w:pPr>
            <w:r w:rsidRPr="0008069D">
              <w:t>Способность реализовывать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w:t>
            </w:r>
          </w:p>
        </w:tc>
        <w:tc>
          <w:tcPr>
            <w:tcW w:w="2694" w:type="dxa"/>
            <w:shd w:val="clear" w:color="auto" w:fill="auto"/>
          </w:tcPr>
          <w:p w:rsidR="00FE024E" w:rsidRPr="0008069D" w:rsidRDefault="00FE024E" w:rsidP="00D00A6F">
            <w:pPr>
              <w:widowControl w:val="0"/>
              <w:tabs>
                <w:tab w:val="left" w:pos="540"/>
              </w:tabs>
              <w:contextualSpacing/>
            </w:pPr>
            <w:r w:rsidRPr="0008069D">
              <w:t>1. Демонстрирует знание организационно-контрольных функций органов государственной власти и методики проведения мероприятий по государственному контролю (надзору).</w:t>
            </w:r>
          </w:p>
        </w:tc>
        <w:tc>
          <w:tcPr>
            <w:tcW w:w="4394" w:type="dxa"/>
            <w:shd w:val="clear" w:color="auto" w:fill="auto"/>
          </w:tcPr>
          <w:p w:rsidR="00D00A6F" w:rsidRPr="0008069D" w:rsidRDefault="00FE024E" w:rsidP="00D00A6F">
            <w:pPr>
              <w:widowControl w:val="0"/>
              <w:tabs>
                <w:tab w:val="left" w:pos="540"/>
              </w:tabs>
              <w:contextualSpacing/>
              <w:rPr>
                <w:b/>
              </w:rPr>
            </w:pPr>
            <w:r w:rsidRPr="0008069D">
              <w:rPr>
                <w:b/>
              </w:rPr>
              <w:t xml:space="preserve">знать: </w:t>
            </w:r>
            <w:r w:rsidR="00D00A6F" w:rsidRPr="0008069D">
              <w:t xml:space="preserve">организационно-контрольных функции органов государственной власти </w:t>
            </w:r>
            <w:r w:rsidR="00D00A6F" w:rsidRPr="0008069D">
              <w:rPr>
                <w:lang w:eastAsia="en-US"/>
              </w:rPr>
              <w:t>области гражданско-правовых аспектов принудительного исполнения судебных решений</w:t>
            </w:r>
          </w:p>
          <w:p w:rsidR="00FE024E" w:rsidRPr="0008069D" w:rsidRDefault="00FE024E" w:rsidP="00D00A6F">
            <w:pPr>
              <w:widowControl w:val="0"/>
              <w:tabs>
                <w:tab w:val="left" w:pos="540"/>
              </w:tabs>
              <w:contextualSpacing/>
              <w:rPr>
                <w:color w:val="000000"/>
              </w:rPr>
            </w:pPr>
            <w:r w:rsidRPr="0008069D">
              <w:rPr>
                <w:b/>
              </w:rPr>
              <w:t>уметь:</w:t>
            </w:r>
            <w:r w:rsidRPr="0008069D">
              <w:t xml:space="preserve"> показать знания организационно-контрольных функций органов государственной власти в отношении</w:t>
            </w:r>
            <w:r w:rsidR="00D00A6F" w:rsidRPr="0008069D">
              <w:t xml:space="preserve"> </w:t>
            </w:r>
            <w:r w:rsidR="00D00A6F" w:rsidRPr="0008069D">
              <w:rPr>
                <w:lang w:eastAsia="en-US"/>
              </w:rPr>
              <w:t>принудительного исполнения судебных решений</w:t>
            </w:r>
            <w:r w:rsidRPr="0008069D">
              <w:t>; продемонстрировать знание методики проведения мероприятий по контролю (надзору).</w:t>
            </w:r>
          </w:p>
        </w:tc>
      </w:tr>
      <w:tr w:rsidR="00FE024E" w:rsidRPr="0008069D" w:rsidTr="00A433FD">
        <w:trPr>
          <w:trHeight w:val="841"/>
        </w:trPr>
        <w:tc>
          <w:tcPr>
            <w:tcW w:w="993" w:type="dxa"/>
            <w:vMerge/>
            <w:shd w:val="clear" w:color="auto" w:fill="auto"/>
          </w:tcPr>
          <w:p w:rsidR="00FE024E" w:rsidRPr="0008069D" w:rsidRDefault="00FE024E" w:rsidP="00D00A6F">
            <w:pPr>
              <w:widowControl w:val="0"/>
              <w:tabs>
                <w:tab w:val="left" w:pos="540"/>
              </w:tabs>
              <w:contextualSpacing/>
              <w:jc w:val="both"/>
              <w:rPr>
                <w:color w:val="000000" w:themeColor="text1"/>
              </w:rPr>
            </w:pPr>
          </w:p>
        </w:tc>
        <w:tc>
          <w:tcPr>
            <w:tcW w:w="2126" w:type="dxa"/>
            <w:vMerge/>
            <w:shd w:val="clear" w:color="auto" w:fill="auto"/>
          </w:tcPr>
          <w:p w:rsidR="00FE024E" w:rsidRPr="0008069D" w:rsidRDefault="00FE024E" w:rsidP="00D00A6F">
            <w:pPr>
              <w:widowControl w:val="0"/>
              <w:tabs>
                <w:tab w:val="left" w:pos="993"/>
              </w:tabs>
              <w:ind w:right="-107"/>
              <w:rPr>
                <w:color w:val="000000" w:themeColor="text1"/>
              </w:rPr>
            </w:pPr>
          </w:p>
        </w:tc>
        <w:tc>
          <w:tcPr>
            <w:tcW w:w="2694" w:type="dxa"/>
            <w:shd w:val="clear" w:color="auto" w:fill="auto"/>
          </w:tcPr>
          <w:p w:rsidR="00FE024E" w:rsidRPr="0008069D" w:rsidRDefault="00FE024E" w:rsidP="00D00A6F">
            <w:pPr>
              <w:widowControl w:val="0"/>
            </w:pPr>
            <w:r w:rsidRPr="0008069D">
              <w:t>2. Применяет нормы действующего законодательства, регламентирующие организационно-контрольные функции государственных и муниципальных органов власти.</w:t>
            </w:r>
          </w:p>
        </w:tc>
        <w:tc>
          <w:tcPr>
            <w:tcW w:w="4394" w:type="dxa"/>
            <w:shd w:val="clear" w:color="auto" w:fill="auto"/>
          </w:tcPr>
          <w:p w:rsidR="00D00A6F" w:rsidRPr="0008069D" w:rsidRDefault="00FE024E" w:rsidP="00D00A6F">
            <w:pPr>
              <w:widowControl w:val="0"/>
              <w:tabs>
                <w:tab w:val="left" w:pos="540"/>
              </w:tabs>
              <w:contextualSpacing/>
            </w:pPr>
            <w:r w:rsidRPr="0008069D">
              <w:rPr>
                <w:b/>
              </w:rPr>
              <w:t xml:space="preserve">знать: </w:t>
            </w:r>
            <w:r w:rsidR="00D00A6F" w:rsidRPr="0008069D">
              <w:rPr>
                <w:lang w:eastAsia="en-US"/>
              </w:rPr>
              <w:t xml:space="preserve">нормы права в области гражданско-правовых аспектов принудительного исполнения судебных решений при осуществлении организационно-контрольных функций </w:t>
            </w:r>
            <w:r w:rsidR="00D00A6F" w:rsidRPr="0008069D">
              <w:t>государственных и муниципальных органов власти.</w:t>
            </w:r>
          </w:p>
          <w:p w:rsidR="00FE024E" w:rsidRPr="0008069D" w:rsidRDefault="00FE024E" w:rsidP="00D00A6F">
            <w:pPr>
              <w:widowControl w:val="0"/>
              <w:tabs>
                <w:tab w:val="left" w:pos="540"/>
              </w:tabs>
              <w:contextualSpacing/>
            </w:pPr>
            <w:r w:rsidRPr="0008069D">
              <w:rPr>
                <w:b/>
              </w:rPr>
              <w:t>уметь:</w:t>
            </w:r>
            <w:r w:rsidRPr="0008069D">
              <w:t xml:space="preserve"> применять нормы действующег</w:t>
            </w:r>
            <w:r w:rsidR="00D00A6F" w:rsidRPr="0008069D">
              <w:t xml:space="preserve">о российского законодательства </w:t>
            </w:r>
            <w:r w:rsidR="00D00A6F" w:rsidRPr="0008069D">
              <w:rPr>
                <w:lang w:eastAsia="en-US"/>
              </w:rPr>
              <w:t>в области гражданско-правовых аспектов принудительного исполнения судебных решений</w:t>
            </w:r>
          </w:p>
        </w:tc>
      </w:tr>
      <w:tr w:rsidR="00D00A6F" w:rsidRPr="0008069D" w:rsidTr="00A433FD">
        <w:trPr>
          <w:trHeight w:val="1304"/>
        </w:trPr>
        <w:tc>
          <w:tcPr>
            <w:tcW w:w="993" w:type="dxa"/>
            <w:vMerge/>
            <w:shd w:val="clear" w:color="auto" w:fill="auto"/>
          </w:tcPr>
          <w:p w:rsidR="00D00A6F" w:rsidRPr="0008069D" w:rsidRDefault="00D00A6F" w:rsidP="00D00A6F">
            <w:pPr>
              <w:widowControl w:val="0"/>
              <w:tabs>
                <w:tab w:val="left" w:pos="540"/>
              </w:tabs>
              <w:contextualSpacing/>
              <w:jc w:val="both"/>
              <w:rPr>
                <w:color w:val="000000" w:themeColor="text1"/>
              </w:rPr>
            </w:pPr>
          </w:p>
        </w:tc>
        <w:tc>
          <w:tcPr>
            <w:tcW w:w="2126" w:type="dxa"/>
            <w:vMerge/>
            <w:shd w:val="clear" w:color="auto" w:fill="auto"/>
          </w:tcPr>
          <w:p w:rsidR="00D00A6F" w:rsidRPr="0008069D" w:rsidRDefault="00D00A6F" w:rsidP="00D00A6F">
            <w:pPr>
              <w:widowControl w:val="0"/>
              <w:tabs>
                <w:tab w:val="left" w:pos="993"/>
              </w:tabs>
              <w:ind w:right="-107"/>
              <w:rPr>
                <w:color w:val="000000" w:themeColor="text1"/>
              </w:rPr>
            </w:pPr>
          </w:p>
        </w:tc>
        <w:tc>
          <w:tcPr>
            <w:tcW w:w="2694" w:type="dxa"/>
            <w:shd w:val="clear" w:color="auto" w:fill="auto"/>
          </w:tcPr>
          <w:p w:rsidR="00D00A6F" w:rsidRPr="0008069D" w:rsidRDefault="00D00A6F" w:rsidP="00D00A6F">
            <w:pPr>
              <w:widowControl w:val="0"/>
            </w:pPr>
            <w:r w:rsidRPr="0008069D">
              <w:t xml:space="preserve">3. Аргументирует правовую позицию по защите гражданских прав и охраняемых законом интересов при осуществлении судебного </w:t>
            </w:r>
            <w:proofErr w:type="spellStart"/>
            <w:r w:rsidRPr="0008069D">
              <w:t>нормоконтроля</w:t>
            </w:r>
            <w:proofErr w:type="spellEnd"/>
            <w:r w:rsidRPr="0008069D">
              <w:t xml:space="preserve"> и оспаривания нормативно-правовых актов,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w:t>
            </w:r>
          </w:p>
          <w:p w:rsidR="00D00A6F" w:rsidRPr="0008069D" w:rsidRDefault="00D00A6F" w:rsidP="00D00A6F">
            <w:pPr>
              <w:widowControl w:val="0"/>
            </w:pPr>
            <w:r w:rsidRPr="0008069D">
              <w:rPr>
                <w:color w:val="000000" w:themeColor="text1"/>
              </w:rPr>
              <w:t xml:space="preserve"> </w:t>
            </w:r>
          </w:p>
          <w:p w:rsidR="00D00A6F" w:rsidRPr="0008069D" w:rsidRDefault="00D00A6F" w:rsidP="00D00A6F">
            <w:pPr>
              <w:widowControl w:val="0"/>
            </w:pPr>
            <w:r w:rsidRPr="0008069D">
              <w:rPr>
                <w:color w:val="000000" w:themeColor="text1"/>
              </w:rPr>
              <w:t xml:space="preserve"> </w:t>
            </w:r>
          </w:p>
        </w:tc>
        <w:tc>
          <w:tcPr>
            <w:tcW w:w="4394" w:type="dxa"/>
            <w:shd w:val="clear" w:color="auto" w:fill="auto"/>
          </w:tcPr>
          <w:p w:rsidR="000E7136" w:rsidRPr="0008069D" w:rsidRDefault="00D00A6F" w:rsidP="000E7136">
            <w:pPr>
              <w:widowControl w:val="0"/>
              <w:tabs>
                <w:tab w:val="left" w:pos="540"/>
              </w:tabs>
              <w:contextualSpacing/>
              <w:jc w:val="both"/>
            </w:pPr>
            <w:r w:rsidRPr="0008069D">
              <w:rPr>
                <w:b/>
              </w:rPr>
              <w:t xml:space="preserve">знать: </w:t>
            </w:r>
            <w:r w:rsidRPr="0008069D">
              <w:t xml:space="preserve">виды, формы и предмет судебного </w:t>
            </w:r>
            <w:proofErr w:type="spellStart"/>
            <w:r w:rsidRPr="0008069D">
              <w:t>нормоконтроля</w:t>
            </w:r>
            <w:proofErr w:type="spellEnd"/>
            <w:r w:rsidRPr="0008069D">
              <w:t>,</w:t>
            </w:r>
            <w:r w:rsidRPr="0008069D">
              <w:rPr>
                <w:b/>
              </w:rPr>
              <w:t xml:space="preserve"> </w:t>
            </w:r>
            <w:r w:rsidRPr="0008069D">
              <w:t>процедурный порядок</w:t>
            </w:r>
            <w:r w:rsidRPr="0008069D">
              <w:rPr>
                <w:b/>
              </w:rPr>
              <w:t xml:space="preserve"> </w:t>
            </w:r>
            <w:r w:rsidRPr="0008069D">
              <w:t>осуществления оспаривания нормативн</w:t>
            </w:r>
            <w:r w:rsidR="000E7136" w:rsidRPr="0008069D">
              <w:t xml:space="preserve">ых </w:t>
            </w:r>
            <w:r w:rsidRPr="0008069D">
              <w:t>правовых актов,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 принципы защиты прав и охраняемых законом интересов</w:t>
            </w:r>
          </w:p>
          <w:p w:rsidR="00D00A6F" w:rsidRPr="0008069D" w:rsidRDefault="00D00A6F" w:rsidP="0008069D">
            <w:pPr>
              <w:widowControl w:val="0"/>
              <w:ind w:firstLine="34"/>
            </w:pPr>
            <w:r w:rsidRPr="0008069D">
              <w:rPr>
                <w:b/>
              </w:rPr>
              <w:t xml:space="preserve">уметь: </w:t>
            </w:r>
            <w:r w:rsidRPr="0008069D">
              <w:t>аргументировать правовую позицию</w:t>
            </w:r>
            <w:r w:rsidR="000E7136" w:rsidRPr="0008069D">
              <w:t xml:space="preserve"> </w:t>
            </w:r>
            <w:r w:rsidR="000E7136" w:rsidRPr="0008069D">
              <w:rPr>
                <w:lang w:eastAsia="en-US"/>
              </w:rPr>
              <w:t>в области гражданско-правовых аспектов принудительного исполнения судебных решений</w:t>
            </w:r>
            <w:r w:rsidRPr="0008069D">
              <w:t xml:space="preserve"> по защите гражданских прав и охраняемых законом интересов при осуществлении судебного </w:t>
            </w:r>
            <w:proofErr w:type="spellStart"/>
            <w:r w:rsidRPr="0008069D">
              <w:t>нормоконтроля</w:t>
            </w:r>
            <w:proofErr w:type="spellEnd"/>
            <w:r w:rsidRPr="0008069D">
              <w:t xml:space="preserve"> и оспаривания нормативн</w:t>
            </w:r>
            <w:r w:rsidR="000E7136" w:rsidRPr="0008069D">
              <w:t xml:space="preserve">ых </w:t>
            </w:r>
            <w:r w:rsidRPr="0008069D">
              <w:t>правовых актов,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w:t>
            </w:r>
            <w:r w:rsidRPr="0008069D">
              <w:rPr>
                <w:color w:val="000000" w:themeColor="text1"/>
              </w:rPr>
              <w:t xml:space="preserve"> </w:t>
            </w:r>
            <w:r w:rsidR="0008069D" w:rsidRPr="0008069D">
              <w:rPr>
                <w:lang w:eastAsia="en-US"/>
              </w:rPr>
              <w:t>Составлять документы, необходимые для реализации прав, предоставляемых субъектам гражданского оборота при принудительном исполнении судебных решений.</w:t>
            </w:r>
          </w:p>
        </w:tc>
      </w:tr>
      <w:tr w:rsidR="00D00A6F" w:rsidRPr="0008069D" w:rsidTr="00A433FD">
        <w:trPr>
          <w:trHeight w:val="1407"/>
        </w:trPr>
        <w:tc>
          <w:tcPr>
            <w:tcW w:w="993" w:type="dxa"/>
            <w:vMerge w:val="restart"/>
            <w:shd w:val="clear" w:color="auto" w:fill="auto"/>
          </w:tcPr>
          <w:p w:rsidR="00D00A6F" w:rsidRPr="0008069D" w:rsidRDefault="00D00A6F" w:rsidP="00D00A6F">
            <w:pPr>
              <w:widowControl w:val="0"/>
            </w:pPr>
            <w:r w:rsidRPr="0008069D">
              <w:rPr>
                <w:color w:val="000000" w:themeColor="text1"/>
              </w:rPr>
              <w:t xml:space="preserve"> ПКН-8</w:t>
            </w:r>
          </w:p>
        </w:tc>
        <w:tc>
          <w:tcPr>
            <w:tcW w:w="2126" w:type="dxa"/>
            <w:vMerge w:val="restart"/>
            <w:shd w:val="clear" w:color="auto" w:fill="auto"/>
          </w:tcPr>
          <w:p w:rsidR="00D00A6F" w:rsidRPr="0008069D" w:rsidRDefault="00D00A6F" w:rsidP="00D00A6F">
            <w:pPr>
              <w:widowControl w:val="0"/>
              <w:tabs>
                <w:tab w:val="left" w:pos="540"/>
              </w:tabs>
              <w:contextualSpacing/>
              <w:jc w:val="both"/>
            </w:pPr>
            <w:r w:rsidRPr="0008069D">
              <w:t>Способность осуществлять предупреждение и пресечение правонарушений в социально- 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2694" w:type="dxa"/>
            <w:shd w:val="clear" w:color="auto" w:fill="auto"/>
          </w:tcPr>
          <w:p w:rsidR="00D00A6F" w:rsidRPr="0008069D" w:rsidRDefault="00D00A6F" w:rsidP="00D00A6F">
            <w:pPr>
              <w:widowControl w:val="0"/>
              <w:tabs>
                <w:tab w:val="left" w:pos="540"/>
              </w:tabs>
              <w:contextualSpacing/>
              <w:jc w:val="both"/>
            </w:pPr>
            <w:r w:rsidRPr="0008069D">
              <w:t>1.Систематизирует правовые и организационные основы деятельности по предупреждению и пресечению правонарушений в социально- экономической и финансовой сферах, в том числе коррупционной направленности.</w:t>
            </w:r>
          </w:p>
          <w:p w:rsidR="00D00A6F" w:rsidRPr="0008069D" w:rsidRDefault="00D00A6F" w:rsidP="00D00A6F">
            <w:pPr>
              <w:widowControl w:val="0"/>
              <w:tabs>
                <w:tab w:val="left" w:pos="540"/>
              </w:tabs>
              <w:contextualSpacing/>
              <w:jc w:val="both"/>
            </w:pPr>
          </w:p>
        </w:tc>
        <w:tc>
          <w:tcPr>
            <w:tcW w:w="4394" w:type="dxa"/>
            <w:shd w:val="clear" w:color="auto" w:fill="auto"/>
          </w:tcPr>
          <w:p w:rsidR="00D00A6F" w:rsidRPr="0008069D" w:rsidRDefault="00D00A6F" w:rsidP="00D00A6F">
            <w:pPr>
              <w:widowControl w:val="0"/>
              <w:ind w:firstLine="34"/>
              <w:rPr>
                <w:b/>
              </w:rPr>
            </w:pPr>
            <w:r w:rsidRPr="0008069D">
              <w:rPr>
                <w:b/>
              </w:rPr>
              <w:t xml:space="preserve">знать: </w:t>
            </w:r>
            <w:r w:rsidRPr="0008069D">
              <w:t>правовые и организационные основы деятельности по предупреждению и пресечению правонарушений</w:t>
            </w:r>
            <w:r w:rsidRPr="0008069D">
              <w:rPr>
                <w:bCs/>
              </w:rPr>
              <w:t xml:space="preserve"> </w:t>
            </w:r>
            <w:r w:rsidRPr="0008069D">
              <w:t>при осуществлении организационно-контрольных функций органов государственной власти и предпринимательской деятельности</w:t>
            </w:r>
            <w:r w:rsidRPr="0008069D">
              <w:rPr>
                <w:bCs/>
              </w:rPr>
              <w:t xml:space="preserve"> </w:t>
            </w:r>
            <w:r w:rsidR="000138E7" w:rsidRPr="0008069D">
              <w:rPr>
                <w:bCs/>
              </w:rPr>
              <w:t>в сфере</w:t>
            </w:r>
            <w:r w:rsidR="000138E7" w:rsidRPr="0008069D">
              <w:rPr>
                <w:lang w:eastAsia="en-US"/>
              </w:rPr>
              <w:t xml:space="preserve"> гражданско-правовых аспектов принудительного исполнения судебных решений</w:t>
            </w:r>
            <w:r w:rsidRPr="0008069D">
              <w:t>, в том числе коррупционной направленности</w:t>
            </w:r>
            <w:r w:rsidRPr="0008069D">
              <w:rPr>
                <w:bCs/>
              </w:rPr>
              <w:t>.</w:t>
            </w:r>
          </w:p>
          <w:p w:rsidR="00D00A6F" w:rsidRPr="0008069D" w:rsidRDefault="00D00A6F" w:rsidP="000138E7">
            <w:pPr>
              <w:widowControl w:val="0"/>
            </w:pPr>
            <w:r w:rsidRPr="0008069D">
              <w:rPr>
                <w:b/>
              </w:rPr>
              <w:t>уметь:</w:t>
            </w:r>
            <w:r w:rsidRPr="0008069D">
              <w:t xml:space="preserve"> систематизировать 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w:t>
            </w:r>
            <w:r w:rsidRPr="0008069D">
              <w:rPr>
                <w:bCs/>
              </w:rPr>
              <w:t xml:space="preserve"> в </w:t>
            </w:r>
            <w:r w:rsidR="000138E7" w:rsidRPr="0008069D">
              <w:rPr>
                <w:lang w:eastAsia="en-US"/>
              </w:rPr>
              <w:t>области гражданско-правовых аспектов принудительного исполнения судебных решений</w:t>
            </w:r>
            <w:r w:rsidRPr="0008069D">
              <w:t xml:space="preserve">, в том числе коррупционной </w:t>
            </w:r>
            <w:r w:rsidR="000138E7" w:rsidRPr="0008069D">
              <w:t>н</w:t>
            </w:r>
            <w:r w:rsidRPr="0008069D">
              <w:t>аправленности</w:t>
            </w:r>
            <w:r w:rsidRPr="0008069D">
              <w:rPr>
                <w:bCs/>
              </w:rPr>
              <w:t>.</w:t>
            </w:r>
          </w:p>
        </w:tc>
      </w:tr>
      <w:tr w:rsidR="00D00A6F" w:rsidRPr="0008069D" w:rsidTr="00A433FD">
        <w:trPr>
          <w:trHeight w:val="1774"/>
        </w:trPr>
        <w:tc>
          <w:tcPr>
            <w:tcW w:w="993" w:type="dxa"/>
            <w:vMerge/>
            <w:shd w:val="clear" w:color="auto" w:fill="auto"/>
          </w:tcPr>
          <w:p w:rsidR="00D00A6F" w:rsidRPr="0008069D" w:rsidRDefault="00D00A6F" w:rsidP="00D00A6F">
            <w:pPr>
              <w:widowControl w:val="0"/>
              <w:tabs>
                <w:tab w:val="left" w:pos="540"/>
              </w:tabs>
              <w:contextualSpacing/>
              <w:jc w:val="both"/>
              <w:rPr>
                <w:color w:val="000000" w:themeColor="text1"/>
              </w:rPr>
            </w:pPr>
          </w:p>
        </w:tc>
        <w:tc>
          <w:tcPr>
            <w:tcW w:w="2126" w:type="dxa"/>
            <w:vMerge/>
            <w:shd w:val="clear" w:color="auto" w:fill="auto"/>
          </w:tcPr>
          <w:p w:rsidR="00D00A6F" w:rsidRPr="0008069D" w:rsidRDefault="00D00A6F" w:rsidP="00D00A6F">
            <w:pPr>
              <w:widowControl w:val="0"/>
              <w:tabs>
                <w:tab w:val="left" w:pos="540"/>
              </w:tabs>
              <w:contextualSpacing/>
              <w:rPr>
                <w:color w:val="000000" w:themeColor="text1"/>
              </w:rPr>
            </w:pPr>
          </w:p>
        </w:tc>
        <w:tc>
          <w:tcPr>
            <w:tcW w:w="2694" w:type="dxa"/>
            <w:shd w:val="clear" w:color="auto" w:fill="auto"/>
          </w:tcPr>
          <w:p w:rsidR="00D00A6F" w:rsidRPr="0008069D" w:rsidRDefault="00D00A6F" w:rsidP="00D00A6F">
            <w:pPr>
              <w:widowControl w:val="0"/>
              <w:tabs>
                <w:tab w:val="left" w:pos="5"/>
              </w:tabs>
            </w:pPr>
            <w:r w:rsidRPr="0008069D">
              <w:t xml:space="preserve">2. Выявляет и устраняет причины и условия, способствующие совершению правонарушений. </w:t>
            </w:r>
          </w:p>
        </w:tc>
        <w:tc>
          <w:tcPr>
            <w:tcW w:w="4394" w:type="dxa"/>
            <w:shd w:val="clear" w:color="auto" w:fill="auto"/>
          </w:tcPr>
          <w:p w:rsidR="00D00A6F" w:rsidRPr="0008069D" w:rsidRDefault="00D00A6F" w:rsidP="00D00A6F">
            <w:pPr>
              <w:widowControl w:val="0"/>
              <w:ind w:firstLine="34"/>
              <w:rPr>
                <w:b/>
              </w:rPr>
            </w:pPr>
            <w:r w:rsidRPr="0008069D">
              <w:rPr>
                <w:b/>
              </w:rPr>
              <w:t xml:space="preserve">знать: </w:t>
            </w:r>
            <w:r w:rsidRPr="0008069D">
              <w:rPr>
                <w:color w:val="000000"/>
              </w:rPr>
              <w:t xml:space="preserve">причины, условия и особенности совершения правонарушений в </w:t>
            </w:r>
            <w:r w:rsidR="00422F01" w:rsidRPr="0008069D">
              <w:rPr>
                <w:lang w:eastAsia="en-US"/>
              </w:rPr>
              <w:t>области гражданско-правовых аспектов принудительного исполнения судебных решений</w:t>
            </w:r>
          </w:p>
          <w:p w:rsidR="00D00A6F" w:rsidRPr="0008069D" w:rsidRDefault="00D00A6F" w:rsidP="00D00A6F">
            <w:pPr>
              <w:widowControl w:val="0"/>
              <w:tabs>
                <w:tab w:val="left" w:pos="540"/>
              </w:tabs>
              <w:contextualSpacing/>
              <w:rPr>
                <w:b/>
              </w:rPr>
            </w:pPr>
            <w:r w:rsidRPr="0008069D">
              <w:rPr>
                <w:b/>
              </w:rPr>
              <w:t>уметь:</w:t>
            </w:r>
            <w:r w:rsidRPr="0008069D">
              <w:t xml:space="preserve"> выявлять и устранять причины и условия, способствующие совершению правонарушений</w:t>
            </w:r>
            <w:r w:rsidR="00422F01" w:rsidRPr="0008069D">
              <w:rPr>
                <w:rStyle w:val="s1"/>
              </w:rPr>
              <w:t xml:space="preserve"> в</w:t>
            </w:r>
            <w:r w:rsidR="00422F01" w:rsidRPr="0008069D">
              <w:rPr>
                <w:lang w:eastAsia="en-US"/>
              </w:rPr>
              <w:t xml:space="preserve"> области гражданско-правовых аспектов принудительного исполнения судебных решений</w:t>
            </w:r>
          </w:p>
        </w:tc>
      </w:tr>
      <w:tr w:rsidR="00D00A6F" w:rsidRPr="0008069D" w:rsidTr="00A433FD">
        <w:trPr>
          <w:trHeight w:val="1774"/>
        </w:trPr>
        <w:tc>
          <w:tcPr>
            <w:tcW w:w="993" w:type="dxa"/>
            <w:vMerge/>
            <w:shd w:val="clear" w:color="auto" w:fill="auto"/>
          </w:tcPr>
          <w:p w:rsidR="00D00A6F" w:rsidRPr="0008069D" w:rsidRDefault="00D00A6F" w:rsidP="00D00A6F">
            <w:pPr>
              <w:widowControl w:val="0"/>
              <w:tabs>
                <w:tab w:val="left" w:pos="540"/>
              </w:tabs>
              <w:contextualSpacing/>
              <w:jc w:val="both"/>
              <w:rPr>
                <w:color w:val="000000" w:themeColor="text1"/>
              </w:rPr>
            </w:pPr>
          </w:p>
        </w:tc>
        <w:tc>
          <w:tcPr>
            <w:tcW w:w="2126" w:type="dxa"/>
            <w:vMerge/>
            <w:shd w:val="clear" w:color="auto" w:fill="auto"/>
          </w:tcPr>
          <w:p w:rsidR="00D00A6F" w:rsidRPr="0008069D" w:rsidRDefault="00D00A6F" w:rsidP="00D00A6F">
            <w:pPr>
              <w:widowControl w:val="0"/>
              <w:tabs>
                <w:tab w:val="left" w:pos="540"/>
              </w:tabs>
              <w:contextualSpacing/>
              <w:rPr>
                <w:color w:val="000000" w:themeColor="text1"/>
              </w:rPr>
            </w:pPr>
          </w:p>
        </w:tc>
        <w:tc>
          <w:tcPr>
            <w:tcW w:w="2694" w:type="dxa"/>
            <w:shd w:val="clear" w:color="auto" w:fill="auto"/>
          </w:tcPr>
          <w:p w:rsidR="00D00A6F" w:rsidRPr="0008069D" w:rsidRDefault="00D00A6F" w:rsidP="00D00A6F">
            <w:pPr>
              <w:widowControl w:val="0"/>
              <w:tabs>
                <w:tab w:val="left" w:pos="5"/>
              </w:tabs>
              <w:ind w:left="5"/>
            </w:pPr>
            <w:r w:rsidRPr="0008069D">
              <w:t xml:space="preserve">3.Применяет в профессиональной деятельности методы предупреждения и пресечения правонарушений, в том числе коррупционной направленности. </w:t>
            </w:r>
          </w:p>
        </w:tc>
        <w:tc>
          <w:tcPr>
            <w:tcW w:w="4394" w:type="dxa"/>
            <w:shd w:val="clear" w:color="auto" w:fill="auto"/>
          </w:tcPr>
          <w:p w:rsidR="00D00A6F" w:rsidRPr="0008069D" w:rsidRDefault="00D00A6F" w:rsidP="00D00A6F">
            <w:pPr>
              <w:widowControl w:val="0"/>
              <w:ind w:firstLine="34"/>
              <w:rPr>
                <w:color w:val="000000"/>
              </w:rPr>
            </w:pPr>
            <w:r w:rsidRPr="0008069D">
              <w:rPr>
                <w:b/>
              </w:rPr>
              <w:t>знать:</w:t>
            </w:r>
            <w:r w:rsidRPr="0008069D">
              <w:rPr>
                <w:color w:val="000000"/>
              </w:rPr>
              <w:t xml:space="preserve"> методы предупрежден</w:t>
            </w:r>
            <w:r w:rsidR="00422F01" w:rsidRPr="0008069D">
              <w:rPr>
                <w:color w:val="000000"/>
              </w:rPr>
              <w:t>ия и пресечения правонарушений</w:t>
            </w:r>
            <w:r w:rsidRPr="0008069D">
              <w:rPr>
                <w:color w:val="000000"/>
              </w:rPr>
              <w:t xml:space="preserve">; </w:t>
            </w:r>
            <w:r w:rsidRPr="0008069D">
              <w:rPr>
                <w:bCs/>
              </w:rPr>
              <w:t>основные принципы противодействия коррупции.</w:t>
            </w:r>
          </w:p>
          <w:p w:rsidR="00D00A6F" w:rsidRPr="0008069D" w:rsidRDefault="00D00A6F" w:rsidP="00422F01">
            <w:pPr>
              <w:widowControl w:val="0"/>
              <w:tabs>
                <w:tab w:val="left" w:pos="540"/>
              </w:tabs>
              <w:contextualSpacing/>
              <w:rPr>
                <w:b/>
              </w:rPr>
            </w:pPr>
            <w:r w:rsidRPr="0008069D">
              <w:rPr>
                <w:b/>
              </w:rPr>
              <w:t>уметь:</w:t>
            </w:r>
            <w:r w:rsidRPr="0008069D">
              <w:t xml:space="preserve"> применять </w:t>
            </w:r>
            <w:r w:rsidRPr="0008069D">
              <w:rPr>
                <w:color w:val="000000"/>
              </w:rPr>
              <w:t xml:space="preserve">при </w:t>
            </w:r>
            <w:r w:rsidRPr="0008069D">
              <w:t xml:space="preserve">осуществлении организационно-контрольных функций органов государственной власти и предпринимательской деятельности </w:t>
            </w:r>
            <w:r w:rsidRPr="0008069D">
              <w:rPr>
                <w:color w:val="000000"/>
              </w:rPr>
              <w:t>методы предупрежден</w:t>
            </w:r>
            <w:r w:rsidR="00422F01" w:rsidRPr="0008069D">
              <w:rPr>
                <w:color w:val="000000"/>
              </w:rPr>
              <w:t>ия и пресечения правонарушений</w:t>
            </w:r>
            <w:r w:rsidRPr="0008069D">
              <w:rPr>
                <w:color w:val="000000"/>
              </w:rPr>
              <w:t xml:space="preserve">, </w:t>
            </w:r>
            <w:r w:rsidRPr="0008069D">
              <w:t>в том числе коррупционной направленности</w:t>
            </w:r>
            <w:r w:rsidRPr="0008069D">
              <w:rPr>
                <w:bCs/>
              </w:rPr>
              <w:t>.</w:t>
            </w:r>
          </w:p>
        </w:tc>
      </w:tr>
      <w:tr w:rsidR="00D00A6F" w:rsidRPr="0008069D" w:rsidTr="00A433FD">
        <w:trPr>
          <w:trHeight w:val="3798"/>
        </w:trPr>
        <w:tc>
          <w:tcPr>
            <w:tcW w:w="993" w:type="dxa"/>
            <w:vMerge/>
            <w:shd w:val="clear" w:color="auto" w:fill="auto"/>
          </w:tcPr>
          <w:p w:rsidR="00D00A6F" w:rsidRPr="0008069D" w:rsidRDefault="00D00A6F" w:rsidP="00D00A6F">
            <w:pPr>
              <w:widowControl w:val="0"/>
              <w:tabs>
                <w:tab w:val="left" w:pos="540"/>
              </w:tabs>
              <w:contextualSpacing/>
              <w:jc w:val="both"/>
              <w:rPr>
                <w:color w:val="000000" w:themeColor="text1"/>
              </w:rPr>
            </w:pPr>
          </w:p>
        </w:tc>
        <w:tc>
          <w:tcPr>
            <w:tcW w:w="2126" w:type="dxa"/>
            <w:vMerge/>
            <w:shd w:val="clear" w:color="auto" w:fill="auto"/>
          </w:tcPr>
          <w:p w:rsidR="00D00A6F" w:rsidRPr="0008069D" w:rsidRDefault="00D00A6F" w:rsidP="00D00A6F">
            <w:pPr>
              <w:widowControl w:val="0"/>
              <w:tabs>
                <w:tab w:val="left" w:pos="540"/>
              </w:tabs>
              <w:contextualSpacing/>
              <w:rPr>
                <w:color w:val="000000" w:themeColor="text1"/>
              </w:rPr>
            </w:pPr>
          </w:p>
        </w:tc>
        <w:tc>
          <w:tcPr>
            <w:tcW w:w="2694" w:type="dxa"/>
            <w:shd w:val="clear" w:color="auto" w:fill="auto"/>
          </w:tcPr>
          <w:p w:rsidR="00D00A6F" w:rsidRPr="0008069D" w:rsidRDefault="00D00A6F" w:rsidP="00D00A6F">
            <w:pPr>
              <w:widowControl w:val="0"/>
              <w:tabs>
                <w:tab w:val="left" w:pos="5"/>
              </w:tabs>
              <w:ind w:left="5"/>
            </w:pPr>
            <w:r w:rsidRPr="0008069D">
              <w:t>4.Вырабатывает комплекс мер по выявлению и устранению причин и условий, способствующих совершению правонарушений в социально- экономической и финансовой сферах.</w:t>
            </w:r>
          </w:p>
        </w:tc>
        <w:tc>
          <w:tcPr>
            <w:tcW w:w="4394" w:type="dxa"/>
            <w:shd w:val="clear" w:color="auto" w:fill="auto"/>
          </w:tcPr>
          <w:p w:rsidR="0008069D" w:rsidRPr="0008069D" w:rsidRDefault="00D00A6F" w:rsidP="0008069D">
            <w:pPr>
              <w:widowControl w:val="0"/>
              <w:ind w:firstLine="34"/>
              <w:rPr>
                <w:lang w:eastAsia="en-US"/>
              </w:rPr>
            </w:pPr>
            <w:r w:rsidRPr="0008069D">
              <w:rPr>
                <w:b/>
              </w:rPr>
              <w:t xml:space="preserve">знать: </w:t>
            </w:r>
            <w:r w:rsidRPr="0008069D">
              <w:rPr>
                <w:color w:val="000000"/>
              </w:rPr>
              <w:t>причины и усл</w:t>
            </w:r>
            <w:r w:rsidR="0008069D" w:rsidRPr="0008069D">
              <w:rPr>
                <w:color w:val="000000"/>
              </w:rPr>
              <w:t>овия совершения правонарушений</w:t>
            </w:r>
            <w:r w:rsidRPr="0008069D">
              <w:rPr>
                <w:color w:val="000000"/>
              </w:rPr>
              <w:t xml:space="preserve">, применяемые </w:t>
            </w:r>
            <w:r w:rsidRPr="0008069D">
              <w:t>меры по их выявлению и устранению.</w:t>
            </w:r>
            <w:r w:rsidR="0008069D" w:rsidRPr="0008069D">
              <w:rPr>
                <w:lang w:eastAsia="en-US"/>
              </w:rPr>
              <w:t xml:space="preserve"> </w:t>
            </w:r>
          </w:p>
          <w:p w:rsidR="00D00A6F" w:rsidRPr="0008069D" w:rsidRDefault="00D00A6F" w:rsidP="0008069D">
            <w:pPr>
              <w:widowControl w:val="0"/>
              <w:ind w:firstLine="34"/>
              <w:rPr>
                <w:b/>
              </w:rPr>
            </w:pPr>
            <w:r w:rsidRPr="0008069D">
              <w:rPr>
                <w:b/>
              </w:rPr>
              <w:t>уметь:</w:t>
            </w:r>
            <w:r w:rsidRPr="0008069D">
              <w:t xml:space="preserve"> вырабатывать комплекс мер по выявлению и устранению причин и условий, способствующих соверш</w:t>
            </w:r>
            <w:r w:rsidR="0008069D" w:rsidRPr="0008069D">
              <w:t>ению правонарушений</w:t>
            </w:r>
            <w:r w:rsidRPr="0008069D">
              <w:t>, в том чис</w:t>
            </w:r>
            <w:r w:rsidR="0008069D" w:rsidRPr="0008069D">
              <w:t xml:space="preserve">ле коррупционной направленности; </w:t>
            </w:r>
            <w:r w:rsidR="0008069D" w:rsidRPr="0008069D">
              <w:rPr>
                <w:lang w:eastAsia="en-US"/>
              </w:rPr>
              <w:t>оптимальные правовые решения в целях реализации прав, предоставленных субъектам гражданского оборота при принудительном исполнении судебных решений.</w:t>
            </w:r>
          </w:p>
        </w:tc>
      </w:tr>
    </w:tbl>
    <w:p w:rsidR="00747D5C" w:rsidRDefault="00747D5C" w:rsidP="00D00A6F">
      <w:pPr>
        <w:pStyle w:val="1"/>
        <w:keepNext w:val="0"/>
        <w:keepLines w:val="0"/>
        <w:widowControl w:val="0"/>
        <w:tabs>
          <w:tab w:val="left" w:pos="993"/>
          <w:tab w:val="right" w:leader="dot" w:pos="9639"/>
        </w:tabs>
        <w:spacing w:before="0" w:after="0" w:line="360" w:lineRule="auto"/>
        <w:ind w:firstLine="709"/>
        <w:jc w:val="both"/>
        <w:rPr>
          <w:rFonts w:ascii="Times New Roman" w:hAnsi="Times New Roman"/>
          <w:color w:val="auto"/>
        </w:rPr>
      </w:pPr>
      <w:bookmarkStart w:id="3" w:name="_Toc506893275"/>
    </w:p>
    <w:p w:rsidR="00A433FD" w:rsidRPr="00A433FD" w:rsidRDefault="00A433FD" w:rsidP="00A433FD"/>
    <w:p w:rsidR="005E2416" w:rsidRPr="00CC1A34" w:rsidRDefault="005E2416" w:rsidP="005E2416">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CC1A34">
        <w:rPr>
          <w:rFonts w:ascii="Times New Roman" w:hAnsi="Times New Roman"/>
          <w:color w:val="auto"/>
        </w:rPr>
        <w:t>3. Место дисциплины в структуре образовательной программы</w:t>
      </w:r>
      <w:bookmarkEnd w:id="3"/>
    </w:p>
    <w:p w:rsidR="005E2416" w:rsidRPr="00677226" w:rsidRDefault="005E2416" w:rsidP="001868EE">
      <w:pPr>
        <w:tabs>
          <w:tab w:val="num" w:pos="360"/>
          <w:tab w:val="left" w:pos="993"/>
          <w:tab w:val="left" w:pos="1080"/>
          <w:tab w:val="left" w:pos="1260"/>
        </w:tabs>
        <w:spacing w:line="360" w:lineRule="auto"/>
        <w:ind w:firstLine="709"/>
        <w:jc w:val="both"/>
        <w:rPr>
          <w:bCs/>
          <w:sz w:val="28"/>
          <w:szCs w:val="28"/>
        </w:rPr>
      </w:pPr>
      <w:r w:rsidRPr="00332D62">
        <w:rPr>
          <w:sz w:val="28"/>
          <w:szCs w:val="28"/>
        </w:rPr>
        <w:t xml:space="preserve">Учебная дисциплина </w:t>
      </w:r>
      <w:r w:rsidR="001868EE">
        <w:rPr>
          <w:sz w:val="28"/>
          <w:szCs w:val="28"/>
        </w:rPr>
        <w:t xml:space="preserve">«Гражданско-правовые аспекты принудительного </w:t>
      </w:r>
      <w:r w:rsidR="001868EE" w:rsidRPr="00677226">
        <w:rPr>
          <w:sz w:val="28"/>
          <w:szCs w:val="28"/>
        </w:rPr>
        <w:t xml:space="preserve">исполнения судебных решений» </w:t>
      </w:r>
      <w:r w:rsidRPr="00677226">
        <w:rPr>
          <w:bCs/>
          <w:sz w:val="28"/>
          <w:szCs w:val="28"/>
        </w:rPr>
        <w:t xml:space="preserve">входит в модуль </w:t>
      </w:r>
      <w:r w:rsidR="00A433FD" w:rsidRPr="00677226">
        <w:rPr>
          <w:sz w:val="28"/>
          <w:szCs w:val="28"/>
        </w:rPr>
        <w:t xml:space="preserve">направленности программы магистратуры </w:t>
      </w:r>
      <w:r w:rsidRPr="00677226">
        <w:rPr>
          <w:bCs/>
          <w:sz w:val="28"/>
          <w:szCs w:val="28"/>
        </w:rPr>
        <w:t xml:space="preserve">образовательной программы по направлению подготовки </w:t>
      </w:r>
      <w:r w:rsidR="001868EE" w:rsidRPr="00677226">
        <w:rPr>
          <w:bCs/>
          <w:sz w:val="28"/>
          <w:szCs w:val="28"/>
        </w:rPr>
        <w:t xml:space="preserve">40.04.01 Юриспруденция, магистерская программа «Юрист для частного бизнеса и власти». </w:t>
      </w:r>
    </w:p>
    <w:p w:rsidR="00747D5C" w:rsidRPr="001868EE" w:rsidRDefault="00747D5C" w:rsidP="001868EE">
      <w:pPr>
        <w:tabs>
          <w:tab w:val="num" w:pos="360"/>
          <w:tab w:val="left" w:pos="993"/>
          <w:tab w:val="left" w:pos="1080"/>
          <w:tab w:val="left" w:pos="1260"/>
        </w:tabs>
        <w:spacing w:line="360" w:lineRule="auto"/>
        <w:ind w:firstLine="709"/>
        <w:jc w:val="both"/>
        <w:rPr>
          <w:sz w:val="28"/>
          <w:szCs w:val="28"/>
        </w:rPr>
      </w:pPr>
    </w:p>
    <w:p w:rsidR="005E2416" w:rsidRPr="00677226" w:rsidRDefault="005E2416" w:rsidP="005E2416">
      <w:pPr>
        <w:pStyle w:val="1"/>
        <w:spacing w:before="0" w:after="0" w:line="360" w:lineRule="auto"/>
        <w:ind w:firstLine="709"/>
        <w:jc w:val="both"/>
        <w:rPr>
          <w:rFonts w:ascii="Times New Roman" w:hAnsi="Times New Roman"/>
          <w:color w:val="auto"/>
        </w:rPr>
      </w:pPr>
      <w:bookmarkStart w:id="4" w:name="_Toc506893276"/>
      <w:r w:rsidRPr="00677226">
        <w:rPr>
          <w:rFonts w:ascii="Times New Roman" w:hAnsi="Times New Roman"/>
          <w:color w:val="auto"/>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5E2416" w:rsidRPr="00677226" w:rsidRDefault="005E2416" w:rsidP="005E2416">
      <w:pPr>
        <w:jc w:val="center"/>
        <w:rPr>
          <w:i/>
          <w:sz w:val="28"/>
          <w:szCs w:val="28"/>
          <w:u w:val="single"/>
        </w:rPr>
      </w:pPr>
      <w:r w:rsidRPr="00677226">
        <w:rPr>
          <w:i/>
          <w:sz w:val="28"/>
          <w:szCs w:val="28"/>
          <w:u w:val="single"/>
        </w:rPr>
        <w:t xml:space="preserve">Для </w:t>
      </w:r>
      <w:r w:rsidR="001868EE" w:rsidRPr="00677226">
        <w:rPr>
          <w:i/>
          <w:sz w:val="28"/>
          <w:szCs w:val="28"/>
          <w:u w:val="single"/>
        </w:rPr>
        <w:t>очной</w:t>
      </w:r>
      <w:r w:rsidRPr="00677226">
        <w:rPr>
          <w:i/>
          <w:sz w:val="28"/>
          <w:szCs w:val="28"/>
          <w:u w:val="single"/>
        </w:rPr>
        <w:t xml:space="preserve"> формы обучения </w:t>
      </w:r>
      <w:r w:rsidR="00A433FD" w:rsidRPr="00677226">
        <w:rPr>
          <w:i/>
          <w:sz w:val="28"/>
          <w:szCs w:val="28"/>
          <w:u w:val="single"/>
        </w:rPr>
        <w:t>/ за</w:t>
      </w:r>
      <w:r w:rsidR="001868EE" w:rsidRPr="00677226">
        <w:rPr>
          <w:i/>
          <w:sz w:val="28"/>
          <w:szCs w:val="28"/>
          <w:u w:val="single"/>
        </w:rPr>
        <w:t xml:space="preserve">очной формы обучения </w:t>
      </w:r>
    </w:p>
    <w:p w:rsidR="00A433FD" w:rsidRPr="00677226" w:rsidRDefault="00A433FD" w:rsidP="005E2416">
      <w:pPr>
        <w:jc w:val="cente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013"/>
        <w:gridCol w:w="2551"/>
      </w:tblGrid>
      <w:tr w:rsidR="00677226" w:rsidRPr="00677226" w:rsidTr="00A433FD">
        <w:trPr>
          <w:trHeight w:val="380"/>
        </w:trPr>
        <w:tc>
          <w:tcPr>
            <w:tcW w:w="5070" w:type="dxa"/>
          </w:tcPr>
          <w:p w:rsidR="005E2416" w:rsidRPr="00677226" w:rsidRDefault="005E2416" w:rsidP="00FE024E">
            <w:pPr>
              <w:widowControl w:val="0"/>
              <w:tabs>
                <w:tab w:val="center" w:pos="4153"/>
                <w:tab w:val="right" w:pos="8306"/>
              </w:tabs>
              <w:autoSpaceDE w:val="0"/>
              <w:autoSpaceDN w:val="0"/>
              <w:adjustRightInd w:val="0"/>
              <w:jc w:val="center"/>
              <w:rPr>
                <w:b/>
              </w:rPr>
            </w:pPr>
            <w:r w:rsidRPr="00677226">
              <w:rPr>
                <w:b/>
              </w:rPr>
              <w:t>Вид учебной работы по дисциплине</w:t>
            </w:r>
          </w:p>
        </w:tc>
        <w:tc>
          <w:tcPr>
            <w:tcW w:w="2013" w:type="dxa"/>
          </w:tcPr>
          <w:p w:rsidR="005E2416" w:rsidRPr="00677226" w:rsidRDefault="005E2416" w:rsidP="00FE024E">
            <w:pPr>
              <w:widowControl w:val="0"/>
              <w:tabs>
                <w:tab w:val="center" w:pos="4153"/>
                <w:tab w:val="right" w:pos="8306"/>
              </w:tabs>
              <w:autoSpaceDE w:val="0"/>
              <w:autoSpaceDN w:val="0"/>
              <w:adjustRightInd w:val="0"/>
              <w:jc w:val="center"/>
              <w:rPr>
                <w:b/>
              </w:rPr>
            </w:pPr>
            <w:r w:rsidRPr="00677226">
              <w:rPr>
                <w:b/>
              </w:rPr>
              <w:t>Всего в з/е и часах</w:t>
            </w:r>
          </w:p>
          <w:p w:rsidR="005E2416" w:rsidRPr="00677226" w:rsidRDefault="005E2416" w:rsidP="00FE024E">
            <w:pPr>
              <w:widowControl w:val="0"/>
              <w:tabs>
                <w:tab w:val="center" w:pos="4153"/>
                <w:tab w:val="right" w:pos="8306"/>
              </w:tabs>
              <w:autoSpaceDE w:val="0"/>
              <w:autoSpaceDN w:val="0"/>
              <w:adjustRightInd w:val="0"/>
              <w:jc w:val="center"/>
              <w:rPr>
                <w:b/>
              </w:rPr>
            </w:pPr>
          </w:p>
        </w:tc>
        <w:tc>
          <w:tcPr>
            <w:tcW w:w="2551" w:type="dxa"/>
          </w:tcPr>
          <w:p w:rsidR="005E2416" w:rsidRPr="00677226" w:rsidRDefault="005E2416" w:rsidP="00FE024E">
            <w:pPr>
              <w:widowControl w:val="0"/>
              <w:tabs>
                <w:tab w:val="center" w:pos="4153"/>
                <w:tab w:val="right" w:pos="8306"/>
              </w:tabs>
              <w:autoSpaceDE w:val="0"/>
              <w:autoSpaceDN w:val="0"/>
              <w:adjustRightInd w:val="0"/>
              <w:jc w:val="center"/>
              <w:rPr>
                <w:b/>
              </w:rPr>
            </w:pPr>
            <w:r w:rsidRPr="00677226">
              <w:rPr>
                <w:b/>
              </w:rPr>
              <w:t xml:space="preserve">Модуль </w:t>
            </w:r>
            <w:r w:rsidR="00A433FD" w:rsidRPr="00677226">
              <w:rPr>
                <w:b/>
              </w:rPr>
              <w:t>6</w:t>
            </w:r>
            <w:r w:rsidR="001868EE" w:rsidRPr="00677226">
              <w:rPr>
                <w:b/>
              </w:rPr>
              <w:t>/8</w:t>
            </w:r>
          </w:p>
          <w:p w:rsidR="005E2416" w:rsidRPr="00677226" w:rsidRDefault="005E2416" w:rsidP="00FE024E">
            <w:pPr>
              <w:widowControl w:val="0"/>
              <w:tabs>
                <w:tab w:val="center" w:pos="4153"/>
                <w:tab w:val="right" w:pos="8306"/>
              </w:tabs>
              <w:autoSpaceDE w:val="0"/>
              <w:autoSpaceDN w:val="0"/>
              <w:adjustRightInd w:val="0"/>
              <w:jc w:val="center"/>
              <w:rPr>
                <w:b/>
              </w:rPr>
            </w:pPr>
            <w:r w:rsidRPr="00677226">
              <w:rPr>
                <w:b/>
              </w:rPr>
              <w:t>(в часах)</w:t>
            </w:r>
          </w:p>
          <w:p w:rsidR="005E2416" w:rsidRPr="00677226" w:rsidRDefault="005E2416" w:rsidP="00FE024E">
            <w:pPr>
              <w:widowControl w:val="0"/>
              <w:tabs>
                <w:tab w:val="center" w:pos="4153"/>
                <w:tab w:val="right" w:pos="8306"/>
              </w:tabs>
              <w:autoSpaceDE w:val="0"/>
              <w:autoSpaceDN w:val="0"/>
              <w:adjustRightInd w:val="0"/>
              <w:jc w:val="center"/>
              <w:rPr>
                <w:b/>
              </w:rPr>
            </w:pPr>
          </w:p>
        </w:tc>
      </w:tr>
      <w:tr w:rsidR="00677226" w:rsidRPr="00677226" w:rsidTr="00A433FD">
        <w:trPr>
          <w:trHeight w:val="477"/>
        </w:trPr>
        <w:tc>
          <w:tcPr>
            <w:tcW w:w="5070" w:type="dxa"/>
          </w:tcPr>
          <w:p w:rsidR="005E2416" w:rsidRPr="00677226" w:rsidRDefault="005E2416" w:rsidP="00FE024E">
            <w:pPr>
              <w:widowControl w:val="0"/>
              <w:tabs>
                <w:tab w:val="center" w:pos="4153"/>
                <w:tab w:val="right" w:pos="8306"/>
              </w:tabs>
              <w:autoSpaceDE w:val="0"/>
              <w:autoSpaceDN w:val="0"/>
              <w:adjustRightInd w:val="0"/>
              <w:rPr>
                <w:b/>
              </w:rPr>
            </w:pPr>
            <w:r w:rsidRPr="00677226">
              <w:rPr>
                <w:b/>
              </w:rPr>
              <w:t>Общая трудоёмкость дисциплины</w:t>
            </w:r>
          </w:p>
        </w:tc>
        <w:tc>
          <w:tcPr>
            <w:tcW w:w="2013" w:type="dxa"/>
            <w:vAlign w:val="center"/>
          </w:tcPr>
          <w:p w:rsidR="005E2416" w:rsidRPr="00677226" w:rsidRDefault="005E2416" w:rsidP="00FE024E">
            <w:pPr>
              <w:jc w:val="center"/>
              <w:rPr>
                <w:b/>
              </w:rPr>
            </w:pPr>
            <w:r w:rsidRPr="00677226">
              <w:rPr>
                <w:b/>
              </w:rPr>
              <w:t xml:space="preserve">3 </w:t>
            </w:r>
            <w:proofErr w:type="spellStart"/>
            <w:r w:rsidRPr="00677226">
              <w:rPr>
                <w:b/>
              </w:rPr>
              <w:t>з.е</w:t>
            </w:r>
            <w:proofErr w:type="spellEnd"/>
            <w:r w:rsidRPr="00677226">
              <w:rPr>
                <w:b/>
              </w:rPr>
              <w:t>. и 108</w:t>
            </w:r>
          </w:p>
        </w:tc>
        <w:tc>
          <w:tcPr>
            <w:tcW w:w="2551" w:type="dxa"/>
            <w:vAlign w:val="center"/>
          </w:tcPr>
          <w:p w:rsidR="005E2416" w:rsidRPr="00677226" w:rsidRDefault="005E2416" w:rsidP="00FE024E">
            <w:pPr>
              <w:jc w:val="center"/>
              <w:rPr>
                <w:b/>
              </w:rPr>
            </w:pPr>
            <w:r w:rsidRPr="00677226">
              <w:rPr>
                <w:b/>
              </w:rPr>
              <w:t>108</w:t>
            </w:r>
          </w:p>
        </w:tc>
      </w:tr>
      <w:tr w:rsidR="00677226" w:rsidRPr="00677226" w:rsidTr="00A433FD">
        <w:tc>
          <w:tcPr>
            <w:tcW w:w="5070" w:type="dxa"/>
          </w:tcPr>
          <w:p w:rsidR="00A433FD" w:rsidRPr="00677226" w:rsidRDefault="00A433FD" w:rsidP="00A433FD">
            <w:pPr>
              <w:widowControl w:val="0"/>
              <w:tabs>
                <w:tab w:val="center" w:pos="4153"/>
                <w:tab w:val="right" w:pos="8306"/>
              </w:tabs>
              <w:autoSpaceDE w:val="0"/>
              <w:autoSpaceDN w:val="0"/>
              <w:adjustRightInd w:val="0"/>
              <w:rPr>
                <w:b/>
                <w:i/>
              </w:rPr>
            </w:pPr>
            <w:r w:rsidRPr="00677226">
              <w:rPr>
                <w:b/>
                <w:i/>
              </w:rPr>
              <w:t>Контактная работа - Аудиторные занятия</w:t>
            </w:r>
          </w:p>
        </w:tc>
        <w:tc>
          <w:tcPr>
            <w:tcW w:w="2013" w:type="dxa"/>
          </w:tcPr>
          <w:p w:rsidR="00A433FD" w:rsidRPr="00677226" w:rsidRDefault="00A433FD" w:rsidP="00A433FD">
            <w:pPr>
              <w:jc w:val="center"/>
            </w:pPr>
            <w:r w:rsidRPr="00677226">
              <w:t>40/16</w:t>
            </w:r>
          </w:p>
        </w:tc>
        <w:tc>
          <w:tcPr>
            <w:tcW w:w="2551" w:type="dxa"/>
          </w:tcPr>
          <w:p w:rsidR="00A433FD" w:rsidRPr="00677226" w:rsidRDefault="00A433FD" w:rsidP="00A433FD">
            <w:pPr>
              <w:jc w:val="center"/>
            </w:pPr>
            <w:r w:rsidRPr="00677226">
              <w:t>40/16</w:t>
            </w:r>
          </w:p>
        </w:tc>
      </w:tr>
      <w:tr w:rsidR="00677226" w:rsidRPr="00677226" w:rsidTr="00A433FD">
        <w:tc>
          <w:tcPr>
            <w:tcW w:w="5070" w:type="dxa"/>
          </w:tcPr>
          <w:p w:rsidR="00A433FD" w:rsidRPr="00677226" w:rsidRDefault="00A433FD" w:rsidP="00A433FD">
            <w:pPr>
              <w:widowControl w:val="0"/>
              <w:tabs>
                <w:tab w:val="center" w:pos="4153"/>
                <w:tab w:val="right" w:pos="8306"/>
              </w:tabs>
              <w:autoSpaceDE w:val="0"/>
              <w:autoSpaceDN w:val="0"/>
              <w:adjustRightInd w:val="0"/>
              <w:rPr>
                <w:i/>
              </w:rPr>
            </w:pPr>
            <w:r w:rsidRPr="00677226">
              <w:rPr>
                <w:i/>
              </w:rPr>
              <w:t xml:space="preserve">Лекции </w:t>
            </w:r>
          </w:p>
        </w:tc>
        <w:tc>
          <w:tcPr>
            <w:tcW w:w="2013" w:type="dxa"/>
          </w:tcPr>
          <w:p w:rsidR="00A433FD" w:rsidRPr="00677226" w:rsidRDefault="00A433FD" w:rsidP="00A433FD">
            <w:pPr>
              <w:jc w:val="center"/>
            </w:pPr>
            <w:r w:rsidRPr="00677226">
              <w:t>10/4</w:t>
            </w:r>
          </w:p>
        </w:tc>
        <w:tc>
          <w:tcPr>
            <w:tcW w:w="2551" w:type="dxa"/>
          </w:tcPr>
          <w:p w:rsidR="00A433FD" w:rsidRPr="00677226" w:rsidRDefault="00A433FD" w:rsidP="00A433FD">
            <w:pPr>
              <w:jc w:val="center"/>
            </w:pPr>
            <w:r w:rsidRPr="00677226">
              <w:t>10/4</w:t>
            </w:r>
          </w:p>
        </w:tc>
      </w:tr>
      <w:tr w:rsidR="00677226" w:rsidRPr="00677226" w:rsidTr="00A433FD">
        <w:tc>
          <w:tcPr>
            <w:tcW w:w="5070" w:type="dxa"/>
          </w:tcPr>
          <w:p w:rsidR="00A433FD" w:rsidRPr="00677226" w:rsidRDefault="00A433FD" w:rsidP="00A433FD">
            <w:pPr>
              <w:widowControl w:val="0"/>
              <w:tabs>
                <w:tab w:val="center" w:pos="4153"/>
                <w:tab w:val="right" w:pos="8306"/>
              </w:tabs>
              <w:autoSpaceDE w:val="0"/>
              <w:autoSpaceDN w:val="0"/>
              <w:adjustRightInd w:val="0"/>
              <w:rPr>
                <w:i/>
              </w:rPr>
            </w:pPr>
            <w:r w:rsidRPr="00677226">
              <w:rPr>
                <w:i/>
              </w:rPr>
              <w:t>Семинары, практические  занятия</w:t>
            </w:r>
          </w:p>
        </w:tc>
        <w:tc>
          <w:tcPr>
            <w:tcW w:w="2013" w:type="dxa"/>
          </w:tcPr>
          <w:p w:rsidR="00A433FD" w:rsidRPr="00677226" w:rsidRDefault="00A433FD" w:rsidP="00A433FD">
            <w:pPr>
              <w:jc w:val="center"/>
            </w:pPr>
            <w:r w:rsidRPr="00677226">
              <w:t>30/12</w:t>
            </w:r>
          </w:p>
        </w:tc>
        <w:tc>
          <w:tcPr>
            <w:tcW w:w="2551" w:type="dxa"/>
          </w:tcPr>
          <w:p w:rsidR="00A433FD" w:rsidRPr="00677226" w:rsidRDefault="00A433FD" w:rsidP="00A433FD">
            <w:pPr>
              <w:jc w:val="center"/>
            </w:pPr>
            <w:r w:rsidRPr="00677226">
              <w:t>30/12</w:t>
            </w:r>
          </w:p>
        </w:tc>
      </w:tr>
      <w:tr w:rsidR="00677226" w:rsidRPr="00677226" w:rsidTr="00A433FD">
        <w:tc>
          <w:tcPr>
            <w:tcW w:w="5070" w:type="dxa"/>
          </w:tcPr>
          <w:p w:rsidR="00A433FD" w:rsidRPr="00677226" w:rsidRDefault="00A433FD" w:rsidP="00A433FD">
            <w:pPr>
              <w:widowControl w:val="0"/>
              <w:tabs>
                <w:tab w:val="center" w:pos="4153"/>
                <w:tab w:val="right" w:pos="8306"/>
              </w:tabs>
              <w:autoSpaceDE w:val="0"/>
              <w:autoSpaceDN w:val="0"/>
              <w:adjustRightInd w:val="0"/>
              <w:rPr>
                <w:b/>
                <w:i/>
              </w:rPr>
            </w:pPr>
            <w:r w:rsidRPr="00677226">
              <w:rPr>
                <w:b/>
                <w:i/>
              </w:rPr>
              <w:t>Самостоятельная работа</w:t>
            </w:r>
          </w:p>
        </w:tc>
        <w:tc>
          <w:tcPr>
            <w:tcW w:w="2013" w:type="dxa"/>
            <w:vAlign w:val="center"/>
          </w:tcPr>
          <w:p w:rsidR="00A433FD" w:rsidRPr="00677226" w:rsidRDefault="00A433FD" w:rsidP="00A433FD">
            <w:pPr>
              <w:rPr>
                <w:b/>
                <w:bCs/>
              </w:rPr>
            </w:pPr>
            <w:r w:rsidRPr="00677226">
              <w:rPr>
                <w:b/>
                <w:bCs/>
              </w:rPr>
              <w:t xml:space="preserve">           68/92</w:t>
            </w:r>
          </w:p>
        </w:tc>
        <w:tc>
          <w:tcPr>
            <w:tcW w:w="2551" w:type="dxa"/>
            <w:vAlign w:val="center"/>
          </w:tcPr>
          <w:p w:rsidR="00A433FD" w:rsidRPr="00677226" w:rsidRDefault="00A433FD" w:rsidP="00A433FD">
            <w:pPr>
              <w:rPr>
                <w:b/>
                <w:bCs/>
              </w:rPr>
            </w:pPr>
            <w:r w:rsidRPr="00677226">
              <w:rPr>
                <w:b/>
                <w:bCs/>
              </w:rPr>
              <w:t xml:space="preserve">               68/92</w:t>
            </w:r>
          </w:p>
        </w:tc>
      </w:tr>
      <w:tr w:rsidR="00677226" w:rsidRPr="00677226" w:rsidTr="00A433FD">
        <w:tc>
          <w:tcPr>
            <w:tcW w:w="5070" w:type="dxa"/>
          </w:tcPr>
          <w:p w:rsidR="005E2416" w:rsidRPr="00677226" w:rsidRDefault="005E2416" w:rsidP="00FE024E">
            <w:pPr>
              <w:widowControl w:val="0"/>
              <w:tabs>
                <w:tab w:val="center" w:pos="4153"/>
                <w:tab w:val="right" w:pos="8306"/>
              </w:tabs>
              <w:autoSpaceDE w:val="0"/>
              <w:autoSpaceDN w:val="0"/>
              <w:adjustRightInd w:val="0"/>
            </w:pPr>
            <w:r w:rsidRPr="00677226">
              <w:t>Вид текущего контроля</w:t>
            </w:r>
          </w:p>
        </w:tc>
        <w:tc>
          <w:tcPr>
            <w:tcW w:w="2013" w:type="dxa"/>
            <w:vAlign w:val="center"/>
          </w:tcPr>
          <w:p w:rsidR="005E2416" w:rsidRPr="00677226" w:rsidRDefault="005E2416" w:rsidP="00FE024E">
            <w:pPr>
              <w:jc w:val="center"/>
            </w:pPr>
            <w:r w:rsidRPr="00677226">
              <w:t xml:space="preserve">Контрольная работа </w:t>
            </w:r>
          </w:p>
        </w:tc>
        <w:tc>
          <w:tcPr>
            <w:tcW w:w="2551" w:type="dxa"/>
            <w:vAlign w:val="center"/>
          </w:tcPr>
          <w:p w:rsidR="005E2416" w:rsidRPr="00677226" w:rsidRDefault="005E2416" w:rsidP="00FE024E">
            <w:pPr>
              <w:jc w:val="center"/>
            </w:pPr>
            <w:r w:rsidRPr="00677226">
              <w:t xml:space="preserve">Контрольная работа </w:t>
            </w:r>
          </w:p>
        </w:tc>
      </w:tr>
      <w:tr w:rsidR="00A433FD" w:rsidRPr="00677226" w:rsidTr="00A433FD">
        <w:trPr>
          <w:trHeight w:val="411"/>
        </w:trPr>
        <w:tc>
          <w:tcPr>
            <w:tcW w:w="5070" w:type="dxa"/>
          </w:tcPr>
          <w:p w:rsidR="005E2416" w:rsidRPr="00677226" w:rsidRDefault="005E2416" w:rsidP="00FE024E">
            <w:pPr>
              <w:widowControl w:val="0"/>
              <w:tabs>
                <w:tab w:val="center" w:pos="4153"/>
                <w:tab w:val="right" w:pos="8306"/>
              </w:tabs>
              <w:autoSpaceDE w:val="0"/>
              <w:autoSpaceDN w:val="0"/>
              <w:adjustRightInd w:val="0"/>
            </w:pPr>
            <w:r w:rsidRPr="00677226">
              <w:t>Вид промежуточной аттестации</w:t>
            </w:r>
          </w:p>
        </w:tc>
        <w:tc>
          <w:tcPr>
            <w:tcW w:w="2013" w:type="dxa"/>
            <w:vAlign w:val="center"/>
          </w:tcPr>
          <w:p w:rsidR="005E2416" w:rsidRPr="00677226" w:rsidRDefault="00A433FD" w:rsidP="00FE024E">
            <w:pPr>
              <w:jc w:val="center"/>
            </w:pPr>
            <w:r w:rsidRPr="00677226">
              <w:t>Экзамен</w:t>
            </w:r>
          </w:p>
        </w:tc>
        <w:tc>
          <w:tcPr>
            <w:tcW w:w="2551" w:type="dxa"/>
            <w:vAlign w:val="center"/>
          </w:tcPr>
          <w:p w:rsidR="005E2416" w:rsidRPr="00677226" w:rsidRDefault="00A433FD" w:rsidP="00FE024E">
            <w:pPr>
              <w:jc w:val="center"/>
            </w:pPr>
            <w:r w:rsidRPr="00677226">
              <w:t>Экзамен</w:t>
            </w:r>
          </w:p>
        </w:tc>
      </w:tr>
    </w:tbl>
    <w:p w:rsidR="005E2416" w:rsidRPr="00677226" w:rsidRDefault="005E2416" w:rsidP="005E2416">
      <w:pPr>
        <w:pStyle w:val="1"/>
        <w:spacing w:before="0" w:after="0" w:line="360" w:lineRule="auto"/>
        <w:ind w:firstLine="709"/>
        <w:jc w:val="both"/>
        <w:rPr>
          <w:rFonts w:ascii="Times New Roman" w:hAnsi="Times New Roman"/>
          <w:color w:val="auto"/>
        </w:rPr>
      </w:pPr>
      <w:bookmarkStart w:id="5" w:name="_Toc506893277"/>
    </w:p>
    <w:p w:rsidR="005E2416" w:rsidRDefault="005E2416" w:rsidP="005E2416">
      <w:pPr>
        <w:pStyle w:val="1"/>
        <w:spacing w:before="0" w:after="0" w:line="360" w:lineRule="auto"/>
        <w:ind w:firstLine="709"/>
        <w:jc w:val="both"/>
        <w:rPr>
          <w:rFonts w:ascii="Times New Roman" w:hAnsi="Times New Roman"/>
          <w:color w:val="auto"/>
        </w:rPr>
      </w:pPr>
      <w:r w:rsidRPr="00C82D1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5E2416" w:rsidRPr="00C82D1F" w:rsidRDefault="005E2416" w:rsidP="005E2416"/>
    <w:p w:rsidR="00C82D1F" w:rsidRDefault="005E2416" w:rsidP="00C82D1F">
      <w:pPr>
        <w:keepNext/>
        <w:spacing w:line="360" w:lineRule="auto"/>
        <w:ind w:firstLine="709"/>
        <w:jc w:val="both"/>
        <w:outlineLvl w:val="0"/>
        <w:rPr>
          <w:b/>
          <w:bCs/>
          <w:kern w:val="32"/>
          <w:sz w:val="28"/>
          <w:szCs w:val="28"/>
        </w:rPr>
      </w:pPr>
      <w:bookmarkStart w:id="6" w:name="_Toc415149560"/>
      <w:bookmarkStart w:id="7" w:name="_Toc506893278"/>
      <w:r w:rsidRPr="0097389F">
        <w:rPr>
          <w:b/>
          <w:bCs/>
          <w:kern w:val="32"/>
          <w:sz w:val="28"/>
          <w:szCs w:val="28"/>
        </w:rPr>
        <w:t>5.1. Содержание дисциплины</w:t>
      </w:r>
      <w:bookmarkStart w:id="8" w:name="_Toc454271097"/>
      <w:bookmarkStart w:id="9" w:name="_Toc506893279"/>
      <w:bookmarkEnd w:id="6"/>
      <w:bookmarkEnd w:id="7"/>
    </w:p>
    <w:p w:rsidR="00C82D1F" w:rsidRPr="00C82D1F" w:rsidRDefault="00C82D1F" w:rsidP="00C82D1F">
      <w:pPr>
        <w:keepNext/>
        <w:ind w:firstLine="709"/>
        <w:contextualSpacing/>
        <w:jc w:val="both"/>
        <w:outlineLvl w:val="0"/>
        <w:rPr>
          <w:b/>
          <w:bCs/>
          <w:kern w:val="32"/>
          <w:sz w:val="28"/>
          <w:szCs w:val="28"/>
        </w:rPr>
      </w:pPr>
      <w:r w:rsidRPr="00C82D1F">
        <w:rPr>
          <w:b/>
          <w:sz w:val="28"/>
          <w:szCs w:val="28"/>
        </w:rPr>
        <w:t>Тема 1. Понятие гражданско-правовых аспектов принудительного</w:t>
      </w:r>
      <w:r w:rsidRPr="00C82D1F">
        <w:rPr>
          <w:b/>
          <w:bCs/>
          <w:kern w:val="32"/>
          <w:sz w:val="28"/>
          <w:szCs w:val="28"/>
        </w:rPr>
        <w:t xml:space="preserve"> </w:t>
      </w:r>
      <w:r w:rsidRPr="00C82D1F">
        <w:rPr>
          <w:b/>
          <w:sz w:val="28"/>
          <w:szCs w:val="28"/>
        </w:rPr>
        <w:t>исполнения судебных решений</w:t>
      </w:r>
    </w:p>
    <w:p w:rsidR="00C82D1F" w:rsidRDefault="00C82D1F" w:rsidP="00C82D1F">
      <w:pPr>
        <w:ind w:firstLine="708"/>
        <w:contextualSpacing/>
        <w:jc w:val="both"/>
        <w:rPr>
          <w:sz w:val="28"/>
          <w:szCs w:val="28"/>
        </w:rPr>
      </w:pPr>
      <w:r w:rsidRPr="00C82D1F">
        <w:rPr>
          <w:sz w:val="28"/>
          <w:szCs w:val="28"/>
        </w:rPr>
        <w:t xml:space="preserve">Решение суда как основание возникновения обязательств. Обязательность судебных постановлений. Способы исполнения судебных решений. Добровольное исполнение. Принудительное исполнение. Исполнительное производство. Основание и порядок возбуждения исполнительного производства. Основания для отказа в возбуждении исполнительного производства. Требования к исполнительному документу. Виды исполнительных документов. Предмет и метод правового регулирования отношений в сфере исполнительного производства. Роль императивного метода правового регулирования в исполнительном производстве. Роль диспозитивного метода правового регулирования в исполнительном производстве. Понятие гражданско-правовых аспектов принудительного исполнения судебных решений. </w:t>
      </w:r>
    </w:p>
    <w:p w:rsidR="00C82D1F" w:rsidRPr="00C82D1F" w:rsidRDefault="00C82D1F" w:rsidP="00C82D1F">
      <w:pPr>
        <w:ind w:firstLine="708"/>
        <w:contextualSpacing/>
        <w:jc w:val="both"/>
        <w:rPr>
          <w:sz w:val="28"/>
          <w:szCs w:val="28"/>
        </w:rPr>
      </w:pPr>
      <w:r w:rsidRPr="00C82D1F">
        <w:rPr>
          <w:b/>
          <w:sz w:val="28"/>
          <w:szCs w:val="28"/>
        </w:rPr>
        <w:t>Тема 2. Гражданско-правовые аспекты процессуального правопреемства в процессе принудительного исполнения судебных решений</w:t>
      </w:r>
      <w:r w:rsidRPr="00C82D1F">
        <w:rPr>
          <w:sz w:val="28"/>
          <w:szCs w:val="28"/>
        </w:rPr>
        <w:t xml:space="preserve"> </w:t>
      </w:r>
    </w:p>
    <w:p w:rsidR="00C82D1F" w:rsidRDefault="00C82D1F" w:rsidP="00C82D1F">
      <w:pPr>
        <w:ind w:firstLine="708"/>
        <w:jc w:val="both"/>
        <w:rPr>
          <w:sz w:val="28"/>
          <w:szCs w:val="28"/>
        </w:rPr>
      </w:pPr>
      <w:r w:rsidRPr="00C82D1F">
        <w:rPr>
          <w:sz w:val="28"/>
          <w:szCs w:val="28"/>
        </w:rPr>
        <w:t xml:space="preserve">Понятие процессуального правопреемства в исполнительном производстве. Основания процессуального правопреемства в исполнительном </w:t>
      </w:r>
      <w:r w:rsidRPr="00C82D1F">
        <w:rPr>
          <w:sz w:val="28"/>
          <w:szCs w:val="28"/>
        </w:rPr>
        <w:lastRenderedPageBreak/>
        <w:t xml:space="preserve">производстве. Смерть гражданина как основание процессуального правопреемства. Реорганизация юридического лица как основание процессуального правопреемства. Общее понятие об уступке права. Общее понятие о переводе долга. Универсальное правопреемство. Сингулярное правопреемство. Их гражданско-правовое регулирование и правовая связь с отношениями, складывающимися в исполнительном производстве. </w:t>
      </w:r>
    </w:p>
    <w:p w:rsidR="00C82D1F" w:rsidRPr="00C82D1F" w:rsidRDefault="00C82D1F" w:rsidP="00C82D1F">
      <w:pPr>
        <w:ind w:firstLine="708"/>
        <w:jc w:val="both"/>
        <w:rPr>
          <w:b/>
          <w:sz w:val="28"/>
          <w:szCs w:val="28"/>
        </w:rPr>
      </w:pPr>
      <w:r w:rsidRPr="00C82D1F">
        <w:rPr>
          <w:b/>
          <w:sz w:val="28"/>
          <w:szCs w:val="28"/>
        </w:rPr>
        <w:t>Тема 3. Замена взыскателя в исполнительном производстве посредством гражданско-правовой сделки</w:t>
      </w:r>
    </w:p>
    <w:p w:rsidR="00C82D1F" w:rsidRDefault="00C82D1F" w:rsidP="00C82D1F">
      <w:pPr>
        <w:ind w:firstLine="708"/>
        <w:jc w:val="both"/>
        <w:rPr>
          <w:sz w:val="28"/>
          <w:szCs w:val="28"/>
        </w:rPr>
      </w:pPr>
      <w:r w:rsidRPr="00C82D1F">
        <w:rPr>
          <w:sz w:val="28"/>
          <w:szCs w:val="28"/>
        </w:rPr>
        <w:t xml:space="preserve">Понятие о перемене лиц в обязательстве. Основания перехода права, принадлежащего кредитору на основании обязательства, к иному лицу. Переход права (требования) по обязательству к другому лицу на основании гражданско-правовой сделки (уступки требования). Переход права (требования) по обязательству к другому лицу на основании закона. Права, переход которых к другим лицам не допускается. Объем прав кредитора, переходящих к другому лица. Уведомление должника о переходе права. Право должника выдвигать возражения против требования нового кредитора. Условия действительности договора цессии. Стороны договора цессии. Уступка будущего требования. Форма уступки требования. Права, обязанности, ответственность сторон договора цессии. Правовые последствия совершения цессии для исполнительного производства. </w:t>
      </w:r>
    </w:p>
    <w:p w:rsidR="00C82D1F" w:rsidRPr="00C82D1F" w:rsidRDefault="00C82D1F" w:rsidP="00C82D1F">
      <w:pPr>
        <w:ind w:firstLine="708"/>
        <w:jc w:val="both"/>
        <w:rPr>
          <w:b/>
          <w:sz w:val="28"/>
          <w:szCs w:val="28"/>
        </w:rPr>
      </w:pPr>
      <w:r w:rsidRPr="00C82D1F">
        <w:rPr>
          <w:b/>
          <w:sz w:val="28"/>
          <w:szCs w:val="28"/>
        </w:rPr>
        <w:t xml:space="preserve">Тема 4. Замена должника в исполнительном производстве посредством гражданско-правовой сделки </w:t>
      </w:r>
    </w:p>
    <w:p w:rsidR="00C82D1F" w:rsidRDefault="00C82D1F" w:rsidP="00C82D1F">
      <w:pPr>
        <w:ind w:firstLine="708"/>
        <w:jc w:val="both"/>
        <w:rPr>
          <w:sz w:val="28"/>
          <w:szCs w:val="28"/>
        </w:rPr>
      </w:pPr>
      <w:r w:rsidRPr="00C82D1F">
        <w:rPr>
          <w:sz w:val="28"/>
          <w:szCs w:val="28"/>
        </w:rPr>
        <w:t xml:space="preserve">Понятие перевода долга. Основания перевода долга. Переход долга в силу закона. Перевод долга в порядке гражданско-правового соглашения. Условия перевода долга. Круг субъектов, волеизъявление либо согласие которых необходимо для перевода долга. Перевод долга по обязательству, не связанному с осуществлением его сторонами предпринимательской деятельности. Перевод долга по обязательству, связанному с осуществлением его сторонами предпринимательской деятельности. Возражения нового должника относительно требований кредитора. Права кредитора в отношении нового должника. </w:t>
      </w:r>
    </w:p>
    <w:p w:rsidR="00C82D1F" w:rsidRPr="00C82D1F" w:rsidRDefault="00C82D1F" w:rsidP="00C82D1F">
      <w:pPr>
        <w:ind w:firstLine="708"/>
        <w:jc w:val="both"/>
        <w:rPr>
          <w:b/>
          <w:sz w:val="28"/>
          <w:szCs w:val="28"/>
        </w:rPr>
      </w:pPr>
      <w:r w:rsidRPr="00C82D1F">
        <w:rPr>
          <w:b/>
          <w:sz w:val="28"/>
          <w:szCs w:val="28"/>
        </w:rPr>
        <w:t xml:space="preserve">Тема 5. Гражданско-правовая ответственность в исполнительном производстве </w:t>
      </w:r>
    </w:p>
    <w:p w:rsidR="00C82D1F" w:rsidRDefault="00C82D1F" w:rsidP="00C82D1F">
      <w:pPr>
        <w:ind w:firstLine="708"/>
        <w:jc w:val="both"/>
        <w:rPr>
          <w:sz w:val="28"/>
          <w:szCs w:val="28"/>
        </w:rPr>
      </w:pPr>
      <w:r w:rsidRPr="00C82D1F">
        <w:rPr>
          <w:sz w:val="28"/>
          <w:szCs w:val="28"/>
        </w:rPr>
        <w:t xml:space="preserve">Виды ответственности в исполнительном производстве. Субъекты ответственности в исполнительном производстве. Место гражданско-правовой ответственности в системе ответственности в исполнительном производстве. Правовые последствия отсутствия оснований гражданско-правовой ответственности за нарушение обязательств для исполнительного производства. Возможность освобождения судом должника от взыскания исполнительского сбора при отсутствии установленных гражданским законодательством оснований ответственности за нарушение обязательства. Право взыскателя предъявить лицам, выплачивающим должнику заработную плату, пенсию, стипендию или иные периодические платежи, иск о взыскании денежной суммы, удержанной с должника, но не перечисленной взыскателю по их вине. Отношения, возникающие из обращения заинтересованных лиц в суд с иском о </w:t>
      </w:r>
      <w:r w:rsidRPr="00C82D1F">
        <w:rPr>
          <w:sz w:val="28"/>
          <w:szCs w:val="28"/>
        </w:rPr>
        <w:lastRenderedPageBreak/>
        <w:t xml:space="preserve">возмещении убытков, причиненных им в результате совершения исполнительных действий и (или) применения мер принудительного исполнения. Возможность взыскания с руководителя либо и иного виновного работника ущерба, причиненного организации в случае неисполнения содержащегося в исполнительном документе требования о восстановлении на работе незаконно уволенного или переведенного работника выплатой указанному работнику денежных сумм. </w:t>
      </w:r>
    </w:p>
    <w:p w:rsidR="00C82D1F" w:rsidRPr="00C82D1F" w:rsidRDefault="00C82D1F" w:rsidP="00C82D1F">
      <w:pPr>
        <w:ind w:firstLine="708"/>
        <w:jc w:val="both"/>
        <w:rPr>
          <w:b/>
          <w:sz w:val="28"/>
          <w:szCs w:val="28"/>
        </w:rPr>
      </w:pPr>
      <w:r w:rsidRPr="00C82D1F">
        <w:rPr>
          <w:b/>
          <w:sz w:val="28"/>
          <w:szCs w:val="28"/>
        </w:rPr>
        <w:t xml:space="preserve">Тема 6. Прекращение принудительного исполнения судебных решений при прекращении обязательств по основаниям, предусмотренным гражданским законодательством </w:t>
      </w:r>
    </w:p>
    <w:p w:rsidR="00C82D1F" w:rsidRDefault="00C82D1F" w:rsidP="00C82D1F">
      <w:pPr>
        <w:ind w:firstLine="708"/>
        <w:jc w:val="both"/>
        <w:rPr>
          <w:sz w:val="28"/>
          <w:szCs w:val="28"/>
        </w:rPr>
      </w:pPr>
      <w:r w:rsidRPr="00C82D1F">
        <w:rPr>
          <w:sz w:val="28"/>
          <w:szCs w:val="28"/>
        </w:rPr>
        <w:t>Основания прекращения обязательств. Основания и порядок прекращения исполнительного производства. Взаимосвязь между основаниями прекращения обязательств и основаниями прекращения исполнительного производства: общие черты и различия. Понятие о зачете. Возможность, условия, порядок прекращения гражданско-правового обязательства зачетом. Возможность, условия, порядок прекращения исполнительного производства зачетом. Случаи недопустимости зачета. Зачет при уступке требования. Отступное. Новация. Прощение долга. Правовые последствия предоставления отступного, прекращения обязательства новацией и прощения долга для исполнительного производства.</w:t>
      </w:r>
    </w:p>
    <w:p w:rsidR="00C82D1F" w:rsidRPr="00C82D1F" w:rsidRDefault="00C82D1F" w:rsidP="00C82D1F">
      <w:pPr>
        <w:ind w:firstLine="708"/>
        <w:jc w:val="both"/>
        <w:rPr>
          <w:b/>
          <w:sz w:val="28"/>
          <w:szCs w:val="28"/>
        </w:rPr>
      </w:pPr>
      <w:r w:rsidRPr="00C82D1F">
        <w:rPr>
          <w:b/>
          <w:sz w:val="28"/>
          <w:szCs w:val="28"/>
        </w:rPr>
        <w:t xml:space="preserve">Тема 7. Гражданско-правовые аспекты мирового соглашения в исполнительном производстве </w:t>
      </w:r>
    </w:p>
    <w:p w:rsidR="00C82D1F" w:rsidRPr="00C82D1F" w:rsidRDefault="00C82D1F" w:rsidP="00C82D1F">
      <w:pPr>
        <w:ind w:firstLine="708"/>
        <w:jc w:val="both"/>
        <w:rPr>
          <w:sz w:val="28"/>
          <w:szCs w:val="28"/>
        </w:rPr>
      </w:pPr>
      <w:r w:rsidRPr="00C82D1F">
        <w:rPr>
          <w:sz w:val="28"/>
          <w:szCs w:val="28"/>
        </w:rPr>
        <w:t xml:space="preserve">Понятие мирового соглашения в исполнительном производстве. </w:t>
      </w:r>
      <w:proofErr w:type="spellStart"/>
      <w:r w:rsidRPr="00C82D1F">
        <w:rPr>
          <w:sz w:val="28"/>
          <w:szCs w:val="28"/>
        </w:rPr>
        <w:t>Дуалистичность</w:t>
      </w:r>
      <w:proofErr w:type="spellEnd"/>
      <w:r w:rsidRPr="00C82D1F">
        <w:rPr>
          <w:sz w:val="28"/>
          <w:szCs w:val="28"/>
        </w:rPr>
        <w:t xml:space="preserve"> правовой природы мирового соглашения в исполнительном производстве. Процессуальные аспекты мирового соглашения в исполнительном производстве. Гражданско-правовые аспекты мирового соглашения в исполнительном производстве. Порядок и условия заключения мирового соглашения на стадии исполнительного производства. Форма мирового соглашения в исполнительном производстве. Правовые последствия заключения мирового соглашения на стадии исполнительного производства.</w:t>
      </w:r>
    </w:p>
    <w:p w:rsidR="005E2416" w:rsidRPr="001A206E" w:rsidRDefault="005E2416" w:rsidP="005E2416">
      <w:pPr>
        <w:ind w:firstLine="708"/>
        <w:jc w:val="both"/>
        <w:rPr>
          <w:sz w:val="28"/>
          <w:szCs w:val="28"/>
        </w:rPr>
      </w:pPr>
    </w:p>
    <w:p w:rsidR="00A433FD" w:rsidRDefault="005E2416" w:rsidP="005E2416">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t>5.2. Учебно-тематический план</w:t>
      </w:r>
      <w:bookmarkEnd w:id="8"/>
      <w:bookmarkEnd w:id="9"/>
      <w:r>
        <w:rPr>
          <w:rFonts w:ascii="Times New Roman" w:hAnsi="Times New Roman"/>
          <w:color w:val="auto"/>
        </w:rPr>
        <w:t xml:space="preserve"> </w:t>
      </w:r>
    </w:p>
    <w:p w:rsidR="00A433FD" w:rsidRPr="00677226" w:rsidRDefault="005E2416" w:rsidP="00A433FD">
      <w:pPr>
        <w:jc w:val="center"/>
        <w:rPr>
          <w:i/>
          <w:sz w:val="28"/>
          <w:szCs w:val="28"/>
          <w:u w:val="single"/>
        </w:rPr>
      </w:pPr>
      <w:r w:rsidRPr="00677226">
        <w:t xml:space="preserve">    </w:t>
      </w:r>
      <w:r w:rsidR="00A433FD" w:rsidRPr="00677226">
        <w:rPr>
          <w:i/>
          <w:sz w:val="28"/>
          <w:szCs w:val="28"/>
          <w:u w:val="single"/>
        </w:rPr>
        <w:t xml:space="preserve">Для очной формы обучения / заочной формы обучения </w:t>
      </w:r>
    </w:p>
    <w:p w:rsidR="005E2416" w:rsidRPr="00CC3453" w:rsidRDefault="005E2416" w:rsidP="005E2416">
      <w:pPr>
        <w:pStyle w:val="1"/>
        <w:spacing w:before="0" w:after="0" w:line="360" w:lineRule="auto"/>
        <w:ind w:firstLine="709"/>
        <w:jc w:val="both"/>
        <w:rPr>
          <w:rFonts w:ascii="Times New Roman" w:hAnsi="Times New Roman"/>
          <w:color w:val="FF0000"/>
        </w:rPr>
      </w:pPr>
    </w:p>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694"/>
        <w:gridCol w:w="1134"/>
        <w:gridCol w:w="709"/>
        <w:gridCol w:w="708"/>
        <w:gridCol w:w="993"/>
        <w:gridCol w:w="850"/>
        <w:gridCol w:w="851"/>
        <w:gridCol w:w="2522"/>
      </w:tblGrid>
      <w:tr w:rsidR="005E2416" w:rsidRPr="00A433FD" w:rsidTr="00FE024E">
        <w:tc>
          <w:tcPr>
            <w:tcW w:w="425" w:type="dxa"/>
            <w:vMerge w:val="restart"/>
            <w:shd w:val="clear" w:color="auto" w:fill="auto"/>
          </w:tcPr>
          <w:p w:rsidR="005E2416" w:rsidRPr="00A433FD" w:rsidRDefault="005E2416" w:rsidP="00FE024E">
            <w:r w:rsidRPr="00A433FD">
              <w:t>№ п/п</w:t>
            </w:r>
          </w:p>
        </w:tc>
        <w:tc>
          <w:tcPr>
            <w:tcW w:w="2694" w:type="dxa"/>
            <w:vMerge w:val="restart"/>
            <w:shd w:val="clear" w:color="auto" w:fill="auto"/>
          </w:tcPr>
          <w:p w:rsidR="005E2416" w:rsidRPr="00A433FD" w:rsidRDefault="005E2416" w:rsidP="00FE024E">
            <w:pPr>
              <w:rPr>
                <w:b/>
              </w:rPr>
            </w:pPr>
            <w:r w:rsidRPr="00A433FD">
              <w:rPr>
                <w:b/>
              </w:rPr>
              <w:t>Наименование тем (разделов) дисциплины</w:t>
            </w:r>
          </w:p>
        </w:tc>
        <w:tc>
          <w:tcPr>
            <w:tcW w:w="5245" w:type="dxa"/>
            <w:gridSpan w:val="6"/>
            <w:shd w:val="clear" w:color="auto" w:fill="auto"/>
          </w:tcPr>
          <w:p w:rsidR="005E2416" w:rsidRPr="00A433FD" w:rsidRDefault="005E2416" w:rsidP="00FE024E">
            <w:pPr>
              <w:jc w:val="center"/>
              <w:rPr>
                <w:b/>
              </w:rPr>
            </w:pPr>
            <w:r w:rsidRPr="00A433FD">
              <w:rPr>
                <w:b/>
              </w:rPr>
              <w:t>Трудоемкость в часах</w:t>
            </w:r>
          </w:p>
        </w:tc>
        <w:tc>
          <w:tcPr>
            <w:tcW w:w="2522" w:type="dxa"/>
            <w:vMerge w:val="restart"/>
            <w:shd w:val="clear" w:color="auto" w:fill="auto"/>
          </w:tcPr>
          <w:p w:rsidR="005E2416" w:rsidRPr="00A433FD" w:rsidRDefault="005E2416" w:rsidP="00FE024E">
            <w:pPr>
              <w:rPr>
                <w:b/>
              </w:rPr>
            </w:pPr>
            <w:r w:rsidRPr="00A433FD">
              <w:rPr>
                <w:b/>
              </w:rPr>
              <w:t>Формы текущего контроля успеваемости</w:t>
            </w:r>
          </w:p>
        </w:tc>
      </w:tr>
      <w:tr w:rsidR="005E2416" w:rsidRPr="00A433FD" w:rsidTr="00FE024E">
        <w:tc>
          <w:tcPr>
            <w:tcW w:w="425" w:type="dxa"/>
            <w:vMerge/>
            <w:shd w:val="clear" w:color="auto" w:fill="auto"/>
          </w:tcPr>
          <w:p w:rsidR="005E2416" w:rsidRPr="00A433FD" w:rsidRDefault="005E2416" w:rsidP="00FE024E">
            <w:pPr>
              <w:rPr>
                <w:highlight w:val="yellow"/>
              </w:rPr>
            </w:pPr>
          </w:p>
        </w:tc>
        <w:tc>
          <w:tcPr>
            <w:tcW w:w="2694" w:type="dxa"/>
            <w:vMerge/>
            <w:shd w:val="clear" w:color="auto" w:fill="auto"/>
          </w:tcPr>
          <w:p w:rsidR="005E2416" w:rsidRPr="00A433FD" w:rsidRDefault="005E2416" w:rsidP="00FE024E">
            <w:pPr>
              <w:rPr>
                <w:highlight w:val="yellow"/>
              </w:rPr>
            </w:pPr>
          </w:p>
        </w:tc>
        <w:tc>
          <w:tcPr>
            <w:tcW w:w="1134" w:type="dxa"/>
            <w:vMerge w:val="restart"/>
            <w:shd w:val="clear" w:color="auto" w:fill="auto"/>
          </w:tcPr>
          <w:p w:rsidR="005E2416" w:rsidRPr="00A433FD" w:rsidRDefault="005E2416" w:rsidP="00FE024E">
            <w:pPr>
              <w:rPr>
                <w:b/>
              </w:rPr>
            </w:pPr>
            <w:r w:rsidRPr="00A433FD">
              <w:rPr>
                <w:b/>
              </w:rPr>
              <w:t>Всего</w:t>
            </w:r>
          </w:p>
        </w:tc>
        <w:tc>
          <w:tcPr>
            <w:tcW w:w="3260" w:type="dxa"/>
            <w:gridSpan w:val="4"/>
            <w:shd w:val="clear" w:color="auto" w:fill="auto"/>
          </w:tcPr>
          <w:p w:rsidR="005E2416" w:rsidRPr="00A433FD" w:rsidRDefault="005E2416" w:rsidP="00FE024E">
            <w:pPr>
              <w:jc w:val="center"/>
            </w:pPr>
            <w:r w:rsidRPr="00A433FD">
              <w:t>Аудиторная работа</w:t>
            </w:r>
          </w:p>
        </w:tc>
        <w:tc>
          <w:tcPr>
            <w:tcW w:w="851" w:type="dxa"/>
            <w:vMerge w:val="restart"/>
            <w:shd w:val="clear" w:color="auto" w:fill="auto"/>
          </w:tcPr>
          <w:p w:rsidR="005E2416" w:rsidRPr="00A433FD" w:rsidRDefault="005E2416" w:rsidP="00FE024E">
            <w:pPr>
              <w:ind w:left="-113" w:right="-137"/>
            </w:pPr>
            <w:r w:rsidRPr="00A433FD">
              <w:t>Самостоятельная работа</w:t>
            </w:r>
          </w:p>
        </w:tc>
        <w:tc>
          <w:tcPr>
            <w:tcW w:w="2522" w:type="dxa"/>
            <w:vMerge/>
            <w:shd w:val="clear" w:color="auto" w:fill="auto"/>
          </w:tcPr>
          <w:p w:rsidR="005E2416" w:rsidRPr="00A433FD" w:rsidRDefault="005E2416" w:rsidP="00FE024E">
            <w:pPr>
              <w:rPr>
                <w:highlight w:val="yellow"/>
              </w:rPr>
            </w:pPr>
          </w:p>
        </w:tc>
      </w:tr>
      <w:tr w:rsidR="005E2416" w:rsidRPr="00A433FD" w:rsidTr="00FE024E">
        <w:tc>
          <w:tcPr>
            <w:tcW w:w="425" w:type="dxa"/>
            <w:vMerge/>
            <w:shd w:val="clear" w:color="auto" w:fill="auto"/>
          </w:tcPr>
          <w:p w:rsidR="005E2416" w:rsidRPr="00A433FD" w:rsidRDefault="005E2416" w:rsidP="00FE024E">
            <w:pPr>
              <w:rPr>
                <w:highlight w:val="yellow"/>
              </w:rPr>
            </w:pPr>
          </w:p>
        </w:tc>
        <w:tc>
          <w:tcPr>
            <w:tcW w:w="2694" w:type="dxa"/>
            <w:vMerge/>
            <w:shd w:val="clear" w:color="auto" w:fill="auto"/>
          </w:tcPr>
          <w:p w:rsidR="005E2416" w:rsidRPr="00A433FD" w:rsidRDefault="005E2416" w:rsidP="00FE024E">
            <w:pPr>
              <w:rPr>
                <w:highlight w:val="yellow"/>
              </w:rPr>
            </w:pPr>
          </w:p>
        </w:tc>
        <w:tc>
          <w:tcPr>
            <w:tcW w:w="1134" w:type="dxa"/>
            <w:vMerge/>
            <w:shd w:val="clear" w:color="auto" w:fill="auto"/>
          </w:tcPr>
          <w:p w:rsidR="005E2416" w:rsidRPr="00A433FD" w:rsidRDefault="005E2416" w:rsidP="00FE024E">
            <w:pPr>
              <w:rPr>
                <w:highlight w:val="yellow"/>
              </w:rPr>
            </w:pPr>
          </w:p>
        </w:tc>
        <w:tc>
          <w:tcPr>
            <w:tcW w:w="709" w:type="dxa"/>
            <w:shd w:val="clear" w:color="auto" w:fill="auto"/>
          </w:tcPr>
          <w:p w:rsidR="005E2416" w:rsidRPr="00A433FD" w:rsidRDefault="005E2416" w:rsidP="00FE024E">
            <w:pPr>
              <w:ind w:right="-66"/>
            </w:pPr>
            <w:r w:rsidRPr="00A433FD">
              <w:t xml:space="preserve">Общая, в </w:t>
            </w:r>
            <w:proofErr w:type="spellStart"/>
            <w:r w:rsidRPr="00A433FD">
              <w:t>т.ч</w:t>
            </w:r>
            <w:proofErr w:type="spellEnd"/>
            <w:r w:rsidRPr="00A433FD">
              <w:t>.:</w:t>
            </w:r>
          </w:p>
        </w:tc>
        <w:tc>
          <w:tcPr>
            <w:tcW w:w="708" w:type="dxa"/>
            <w:shd w:val="clear" w:color="auto" w:fill="auto"/>
          </w:tcPr>
          <w:p w:rsidR="005E2416" w:rsidRPr="00A433FD" w:rsidRDefault="005E2416" w:rsidP="00FE024E">
            <w:r w:rsidRPr="00A433FD">
              <w:t>Лек-</w:t>
            </w:r>
            <w:proofErr w:type="spellStart"/>
            <w:r w:rsidRPr="00A433FD">
              <w:t>ции</w:t>
            </w:r>
            <w:proofErr w:type="spellEnd"/>
          </w:p>
        </w:tc>
        <w:tc>
          <w:tcPr>
            <w:tcW w:w="993" w:type="dxa"/>
            <w:shd w:val="clear" w:color="auto" w:fill="auto"/>
          </w:tcPr>
          <w:p w:rsidR="005E2416" w:rsidRPr="00A433FD" w:rsidRDefault="005E2416" w:rsidP="00FE024E">
            <w:pPr>
              <w:ind w:left="-122" w:right="-102"/>
            </w:pPr>
            <w:r w:rsidRPr="00A433FD">
              <w:t>Семинары, практические занятия</w:t>
            </w:r>
          </w:p>
        </w:tc>
        <w:tc>
          <w:tcPr>
            <w:tcW w:w="850" w:type="dxa"/>
            <w:shd w:val="clear" w:color="auto" w:fill="auto"/>
          </w:tcPr>
          <w:p w:rsidR="005E2416" w:rsidRPr="00A433FD" w:rsidRDefault="005E2416" w:rsidP="00FE024E">
            <w:pPr>
              <w:ind w:left="-100" w:right="-111"/>
            </w:pPr>
            <w:r w:rsidRPr="00A433FD">
              <w:t>Занятия в интерактивных формах</w:t>
            </w:r>
          </w:p>
        </w:tc>
        <w:tc>
          <w:tcPr>
            <w:tcW w:w="851" w:type="dxa"/>
            <w:vMerge/>
            <w:shd w:val="clear" w:color="auto" w:fill="auto"/>
          </w:tcPr>
          <w:p w:rsidR="005E2416" w:rsidRPr="00A433FD" w:rsidRDefault="005E2416" w:rsidP="00FE024E">
            <w:pPr>
              <w:rPr>
                <w:highlight w:val="yellow"/>
              </w:rPr>
            </w:pPr>
          </w:p>
        </w:tc>
        <w:tc>
          <w:tcPr>
            <w:tcW w:w="2522" w:type="dxa"/>
            <w:vMerge/>
            <w:shd w:val="clear" w:color="auto" w:fill="auto"/>
          </w:tcPr>
          <w:p w:rsidR="005E2416" w:rsidRPr="00A433FD" w:rsidRDefault="005E2416" w:rsidP="00FE024E">
            <w:pPr>
              <w:rPr>
                <w:highlight w:val="yellow"/>
              </w:rPr>
            </w:pPr>
          </w:p>
        </w:tc>
      </w:tr>
      <w:tr w:rsidR="005E2416" w:rsidRPr="00A433FD" w:rsidTr="00FE024E">
        <w:tc>
          <w:tcPr>
            <w:tcW w:w="425" w:type="dxa"/>
            <w:shd w:val="clear" w:color="auto" w:fill="auto"/>
          </w:tcPr>
          <w:p w:rsidR="005E2416" w:rsidRPr="00A433FD" w:rsidRDefault="005E2416" w:rsidP="00FE024E">
            <w:pPr>
              <w:numPr>
                <w:ilvl w:val="0"/>
                <w:numId w:val="1"/>
              </w:numPr>
              <w:ind w:left="0" w:firstLine="0"/>
              <w:jc w:val="center"/>
            </w:pPr>
          </w:p>
        </w:tc>
        <w:tc>
          <w:tcPr>
            <w:tcW w:w="2694" w:type="dxa"/>
            <w:shd w:val="clear" w:color="auto" w:fill="auto"/>
          </w:tcPr>
          <w:p w:rsidR="005E2416" w:rsidRPr="00A433FD" w:rsidRDefault="00C82D1F" w:rsidP="00FE024E">
            <w:r w:rsidRPr="00A433FD">
              <w:t xml:space="preserve">Понятие гражданско-правовых аспектов принудительного </w:t>
            </w:r>
            <w:r w:rsidRPr="00A433FD">
              <w:lastRenderedPageBreak/>
              <w:t>исполнения судебных решений</w:t>
            </w:r>
          </w:p>
        </w:tc>
        <w:tc>
          <w:tcPr>
            <w:tcW w:w="1134" w:type="dxa"/>
            <w:shd w:val="clear" w:color="auto" w:fill="auto"/>
          </w:tcPr>
          <w:p w:rsidR="005E2416" w:rsidRPr="00F07875" w:rsidRDefault="00677DD2" w:rsidP="00ED2272">
            <w:pPr>
              <w:jc w:val="center"/>
            </w:pPr>
            <w:r>
              <w:lastRenderedPageBreak/>
              <w:t>14/14</w:t>
            </w:r>
          </w:p>
        </w:tc>
        <w:tc>
          <w:tcPr>
            <w:tcW w:w="709" w:type="dxa"/>
            <w:shd w:val="clear" w:color="auto" w:fill="auto"/>
          </w:tcPr>
          <w:p w:rsidR="005E2416" w:rsidRPr="00677DD2" w:rsidRDefault="00677DD2" w:rsidP="00ED2272">
            <w:pPr>
              <w:jc w:val="center"/>
            </w:pPr>
            <w:r>
              <w:t>5/1</w:t>
            </w:r>
          </w:p>
        </w:tc>
        <w:tc>
          <w:tcPr>
            <w:tcW w:w="708" w:type="dxa"/>
            <w:shd w:val="clear" w:color="auto" w:fill="auto"/>
          </w:tcPr>
          <w:p w:rsidR="005E2416" w:rsidRPr="00665B09" w:rsidRDefault="00665B09" w:rsidP="00ED2272">
            <w:pPr>
              <w:jc w:val="center"/>
            </w:pPr>
            <w:r w:rsidRPr="00665B09">
              <w:t>1</w:t>
            </w:r>
            <w:r>
              <w:t>/-</w:t>
            </w:r>
          </w:p>
        </w:tc>
        <w:tc>
          <w:tcPr>
            <w:tcW w:w="993" w:type="dxa"/>
            <w:shd w:val="clear" w:color="auto" w:fill="auto"/>
          </w:tcPr>
          <w:p w:rsidR="005E2416" w:rsidRPr="000D5874" w:rsidRDefault="000D5874" w:rsidP="00ED2272">
            <w:pPr>
              <w:jc w:val="center"/>
            </w:pPr>
            <w:r w:rsidRPr="000D5874">
              <w:t>4/1</w:t>
            </w:r>
          </w:p>
        </w:tc>
        <w:tc>
          <w:tcPr>
            <w:tcW w:w="850" w:type="dxa"/>
            <w:shd w:val="clear" w:color="auto" w:fill="auto"/>
          </w:tcPr>
          <w:p w:rsidR="005E2416" w:rsidRPr="00F07875" w:rsidRDefault="00F07875" w:rsidP="00ED2272">
            <w:pPr>
              <w:jc w:val="center"/>
            </w:pPr>
            <w:r>
              <w:t>2/0,5</w:t>
            </w:r>
          </w:p>
        </w:tc>
        <w:tc>
          <w:tcPr>
            <w:tcW w:w="851" w:type="dxa"/>
            <w:shd w:val="clear" w:color="auto" w:fill="auto"/>
          </w:tcPr>
          <w:p w:rsidR="005E2416" w:rsidRPr="00677DD2" w:rsidRDefault="00677DD2" w:rsidP="00ED2272">
            <w:pPr>
              <w:jc w:val="center"/>
            </w:pPr>
            <w:r w:rsidRPr="00677DD2">
              <w:t>9</w:t>
            </w:r>
            <w:r>
              <w:t>/13</w:t>
            </w:r>
          </w:p>
        </w:tc>
        <w:tc>
          <w:tcPr>
            <w:tcW w:w="2522" w:type="dxa"/>
            <w:shd w:val="clear" w:color="auto" w:fill="auto"/>
          </w:tcPr>
          <w:p w:rsidR="005E2416" w:rsidRPr="00A433FD" w:rsidRDefault="005E2416" w:rsidP="00FE024E">
            <w:r w:rsidRPr="00A433FD">
              <w:t xml:space="preserve">устный, письменный опрос, обсуждение дискуссионных </w:t>
            </w:r>
            <w:r w:rsidRPr="00A433FD">
              <w:lastRenderedPageBreak/>
              <w:t>вопросов,  решение ситуационных  задач.</w:t>
            </w:r>
          </w:p>
        </w:tc>
      </w:tr>
      <w:tr w:rsidR="00F07875" w:rsidRPr="00A433FD" w:rsidTr="00FE024E">
        <w:tc>
          <w:tcPr>
            <w:tcW w:w="425" w:type="dxa"/>
            <w:shd w:val="clear" w:color="auto" w:fill="auto"/>
          </w:tcPr>
          <w:p w:rsidR="00F07875" w:rsidRPr="00A433FD" w:rsidRDefault="00F07875" w:rsidP="00F07875">
            <w:pPr>
              <w:numPr>
                <w:ilvl w:val="0"/>
                <w:numId w:val="1"/>
              </w:numPr>
              <w:ind w:left="0" w:firstLine="0"/>
              <w:jc w:val="center"/>
            </w:pPr>
          </w:p>
        </w:tc>
        <w:tc>
          <w:tcPr>
            <w:tcW w:w="2694" w:type="dxa"/>
            <w:shd w:val="clear" w:color="auto" w:fill="auto"/>
          </w:tcPr>
          <w:p w:rsidR="00F07875" w:rsidRPr="00A433FD" w:rsidRDefault="00F07875" w:rsidP="00F07875">
            <w:r w:rsidRPr="00A433FD">
              <w:t>Гражданско-правовые аспекты процессуального правопреемства в процессе принудительного исполнения судебных решений</w:t>
            </w:r>
          </w:p>
        </w:tc>
        <w:tc>
          <w:tcPr>
            <w:tcW w:w="1134" w:type="dxa"/>
            <w:shd w:val="clear" w:color="auto" w:fill="auto"/>
          </w:tcPr>
          <w:p w:rsidR="00F07875" w:rsidRPr="00F07875" w:rsidRDefault="00677DD2" w:rsidP="00ED2272">
            <w:pPr>
              <w:jc w:val="center"/>
            </w:pPr>
            <w:r>
              <w:t>15/14,5</w:t>
            </w:r>
          </w:p>
        </w:tc>
        <w:tc>
          <w:tcPr>
            <w:tcW w:w="709" w:type="dxa"/>
            <w:shd w:val="clear" w:color="auto" w:fill="auto"/>
          </w:tcPr>
          <w:p w:rsidR="00F07875" w:rsidRPr="00677DD2" w:rsidRDefault="00677DD2" w:rsidP="00ED2272">
            <w:pPr>
              <w:jc w:val="center"/>
            </w:pPr>
            <w:r>
              <w:t>5/1,5</w:t>
            </w:r>
          </w:p>
        </w:tc>
        <w:tc>
          <w:tcPr>
            <w:tcW w:w="708" w:type="dxa"/>
            <w:shd w:val="clear" w:color="auto" w:fill="auto"/>
          </w:tcPr>
          <w:p w:rsidR="00F07875" w:rsidRPr="00665B09" w:rsidRDefault="00F07875" w:rsidP="00ED2272">
            <w:pPr>
              <w:jc w:val="center"/>
            </w:pPr>
            <w:r w:rsidRPr="00665B09">
              <w:t>1/0,5</w:t>
            </w:r>
          </w:p>
        </w:tc>
        <w:tc>
          <w:tcPr>
            <w:tcW w:w="993" w:type="dxa"/>
            <w:shd w:val="clear" w:color="auto" w:fill="auto"/>
          </w:tcPr>
          <w:p w:rsidR="00F07875" w:rsidRPr="000D5874" w:rsidRDefault="00F07875" w:rsidP="00ED2272">
            <w:pPr>
              <w:jc w:val="center"/>
            </w:pPr>
            <w:r w:rsidRPr="000D5874">
              <w:t>4</w:t>
            </w:r>
            <w:r>
              <w:t>/1</w:t>
            </w:r>
          </w:p>
        </w:tc>
        <w:tc>
          <w:tcPr>
            <w:tcW w:w="850" w:type="dxa"/>
            <w:shd w:val="clear" w:color="auto" w:fill="auto"/>
          </w:tcPr>
          <w:p w:rsidR="00F07875" w:rsidRPr="00F07875" w:rsidRDefault="00F07875" w:rsidP="00ED2272">
            <w:pPr>
              <w:jc w:val="center"/>
            </w:pPr>
            <w:r>
              <w:t>2/0,5</w:t>
            </w:r>
          </w:p>
        </w:tc>
        <w:tc>
          <w:tcPr>
            <w:tcW w:w="851" w:type="dxa"/>
            <w:shd w:val="clear" w:color="auto" w:fill="auto"/>
          </w:tcPr>
          <w:p w:rsidR="00F07875" w:rsidRPr="00F07875" w:rsidRDefault="00677DD2" w:rsidP="00ED2272">
            <w:pPr>
              <w:jc w:val="center"/>
            </w:pPr>
            <w:r>
              <w:t>10/13</w:t>
            </w:r>
          </w:p>
        </w:tc>
        <w:tc>
          <w:tcPr>
            <w:tcW w:w="2522" w:type="dxa"/>
            <w:shd w:val="clear" w:color="auto" w:fill="auto"/>
          </w:tcPr>
          <w:p w:rsidR="00F07875" w:rsidRPr="00A433FD" w:rsidRDefault="00F07875" w:rsidP="00F07875">
            <w:r w:rsidRPr="00A433FD">
              <w:t>устный, письменный опрос, обсуждение дискуссионных вопросов,  решение ситуационных  задач.</w:t>
            </w:r>
          </w:p>
        </w:tc>
      </w:tr>
      <w:tr w:rsidR="00F07875" w:rsidRPr="00A433FD" w:rsidTr="00FE024E">
        <w:tc>
          <w:tcPr>
            <w:tcW w:w="425" w:type="dxa"/>
            <w:shd w:val="clear" w:color="auto" w:fill="auto"/>
          </w:tcPr>
          <w:p w:rsidR="00F07875" w:rsidRPr="00A433FD" w:rsidRDefault="00F07875" w:rsidP="00F07875">
            <w:pPr>
              <w:numPr>
                <w:ilvl w:val="0"/>
                <w:numId w:val="1"/>
              </w:numPr>
              <w:ind w:left="0" w:firstLine="0"/>
              <w:jc w:val="center"/>
            </w:pPr>
          </w:p>
        </w:tc>
        <w:tc>
          <w:tcPr>
            <w:tcW w:w="2694" w:type="dxa"/>
            <w:shd w:val="clear" w:color="auto" w:fill="auto"/>
          </w:tcPr>
          <w:p w:rsidR="00F07875" w:rsidRPr="00A433FD" w:rsidRDefault="00F07875" w:rsidP="00F07875">
            <w:r w:rsidRPr="00A433FD">
              <w:t>Замена взыскателя в исполнительном производстве посредством гражданско-правовой сделки</w:t>
            </w:r>
          </w:p>
        </w:tc>
        <w:tc>
          <w:tcPr>
            <w:tcW w:w="1134" w:type="dxa"/>
            <w:shd w:val="clear" w:color="auto" w:fill="auto"/>
          </w:tcPr>
          <w:p w:rsidR="00F07875" w:rsidRPr="00F07875" w:rsidRDefault="00677DD2" w:rsidP="00ED2272">
            <w:pPr>
              <w:jc w:val="center"/>
            </w:pPr>
            <w:r>
              <w:t>16/</w:t>
            </w:r>
            <w:r w:rsidR="00C65069">
              <w:t>15,5</w:t>
            </w:r>
          </w:p>
        </w:tc>
        <w:tc>
          <w:tcPr>
            <w:tcW w:w="709" w:type="dxa"/>
            <w:shd w:val="clear" w:color="auto" w:fill="auto"/>
          </w:tcPr>
          <w:p w:rsidR="00F07875" w:rsidRPr="00677DD2" w:rsidRDefault="00677DD2" w:rsidP="00ED2272">
            <w:pPr>
              <w:jc w:val="center"/>
            </w:pPr>
            <w:r>
              <w:t>6/2,5</w:t>
            </w:r>
          </w:p>
        </w:tc>
        <w:tc>
          <w:tcPr>
            <w:tcW w:w="708" w:type="dxa"/>
            <w:shd w:val="clear" w:color="auto" w:fill="auto"/>
          </w:tcPr>
          <w:p w:rsidR="00F07875" w:rsidRPr="00665B09" w:rsidRDefault="00F07875" w:rsidP="00ED2272">
            <w:pPr>
              <w:jc w:val="center"/>
            </w:pPr>
            <w:r w:rsidRPr="00665B09">
              <w:t>1/0,5</w:t>
            </w:r>
          </w:p>
        </w:tc>
        <w:tc>
          <w:tcPr>
            <w:tcW w:w="993" w:type="dxa"/>
            <w:shd w:val="clear" w:color="auto" w:fill="auto"/>
          </w:tcPr>
          <w:p w:rsidR="00F07875" w:rsidRPr="000D5874" w:rsidRDefault="00F07875" w:rsidP="00ED2272">
            <w:pPr>
              <w:jc w:val="center"/>
            </w:pPr>
            <w:r w:rsidRPr="000D5874">
              <w:t>5/2</w:t>
            </w:r>
          </w:p>
        </w:tc>
        <w:tc>
          <w:tcPr>
            <w:tcW w:w="850" w:type="dxa"/>
            <w:shd w:val="clear" w:color="auto" w:fill="auto"/>
          </w:tcPr>
          <w:p w:rsidR="00F07875" w:rsidRPr="00F07875" w:rsidRDefault="00ED2272" w:rsidP="00ED2272">
            <w:pPr>
              <w:jc w:val="center"/>
            </w:pPr>
            <w:r>
              <w:t>3</w:t>
            </w:r>
            <w:r w:rsidR="00F07875">
              <w:t>/1</w:t>
            </w:r>
          </w:p>
        </w:tc>
        <w:tc>
          <w:tcPr>
            <w:tcW w:w="851" w:type="dxa"/>
            <w:shd w:val="clear" w:color="auto" w:fill="auto"/>
          </w:tcPr>
          <w:p w:rsidR="00F07875" w:rsidRPr="00F07875" w:rsidRDefault="00677DD2" w:rsidP="00ED2272">
            <w:pPr>
              <w:jc w:val="center"/>
            </w:pPr>
            <w:r>
              <w:t>10/13</w:t>
            </w:r>
          </w:p>
        </w:tc>
        <w:tc>
          <w:tcPr>
            <w:tcW w:w="2522" w:type="dxa"/>
            <w:shd w:val="clear" w:color="auto" w:fill="auto"/>
          </w:tcPr>
          <w:p w:rsidR="00F07875" w:rsidRPr="00A433FD" w:rsidRDefault="00F07875" w:rsidP="00F07875">
            <w:r w:rsidRPr="00A433FD">
              <w:t>устный, письменный опрос, обсуждение дискуссионных вопросов,  решение ситуационных  задач.</w:t>
            </w:r>
          </w:p>
        </w:tc>
      </w:tr>
      <w:tr w:rsidR="00F07875" w:rsidRPr="00A433FD" w:rsidTr="00FE024E">
        <w:tc>
          <w:tcPr>
            <w:tcW w:w="425" w:type="dxa"/>
            <w:shd w:val="clear" w:color="auto" w:fill="auto"/>
          </w:tcPr>
          <w:p w:rsidR="00F07875" w:rsidRPr="00A433FD" w:rsidRDefault="00F07875" w:rsidP="00F07875">
            <w:pPr>
              <w:numPr>
                <w:ilvl w:val="0"/>
                <w:numId w:val="1"/>
              </w:numPr>
              <w:ind w:left="0" w:firstLine="0"/>
              <w:jc w:val="center"/>
            </w:pPr>
          </w:p>
        </w:tc>
        <w:tc>
          <w:tcPr>
            <w:tcW w:w="2694" w:type="dxa"/>
            <w:shd w:val="clear" w:color="auto" w:fill="auto"/>
          </w:tcPr>
          <w:p w:rsidR="00F07875" w:rsidRPr="00A433FD" w:rsidRDefault="00F07875" w:rsidP="00F07875">
            <w:r w:rsidRPr="00A433FD">
              <w:t>Замена должника в исполнительном производстве посредством гражданско-правовой сделки</w:t>
            </w:r>
          </w:p>
        </w:tc>
        <w:tc>
          <w:tcPr>
            <w:tcW w:w="1134" w:type="dxa"/>
            <w:shd w:val="clear" w:color="auto" w:fill="auto"/>
          </w:tcPr>
          <w:p w:rsidR="00F07875" w:rsidRPr="00F07875" w:rsidRDefault="00C65069" w:rsidP="00ED2272">
            <w:pPr>
              <w:jc w:val="center"/>
            </w:pPr>
            <w:r>
              <w:t>15/15,5</w:t>
            </w:r>
          </w:p>
        </w:tc>
        <w:tc>
          <w:tcPr>
            <w:tcW w:w="709" w:type="dxa"/>
            <w:shd w:val="clear" w:color="auto" w:fill="auto"/>
          </w:tcPr>
          <w:p w:rsidR="00F07875" w:rsidRPr="00677DD2" w:rsidRDefault="00677DD2" w:rsidP="00ED2272">
            <w:pPr>
              <w:jc w:val="center"/>
            </w:pPr>
            <w:r>
              <w:t>5/2,5</w:t>
            </w:r>
          </w:p>
        </w:tc>
        <w:tc>
          <w:tcPr>
            <w:tcW w:w="708" w:type="dxa"/>
            <w:shd w:val="clear" w:color="auto" w:fill="auto"/>
          </w:tcPr>
          <w:p w:rsidR="00F07875" w:rsidRPr="00665B09" w:rsidRDefault="00F07875" w:rsidP="00ED2272">
            <w:pPr>
              <w:jc w:val="center"/>
            </w:pPr>
            <w:r w:rsidRPr="00665B09">
              <w:t>1/0,5</w:t>
            </w:r>
          </w:p>
        </w:tc>
        <w:tc>
          <w:tcPr>
            <w:tcW w:w="993" w:type="dxa"/>
            <w:shd w:val="clear" w:color="auto" w:fill="auto"/>
          </w:tcPr>
          <w:p w:rsidR="00F07875" w:rsidRPr="000D5874" w:rsidRDefault="00F07875" w:rsidP="00ED2272">
            <w:pPr>
              <w:jc w:val="center"/>
            </w:pPr>
            <w:r w:rsidRPr="000D5874">
              <w:t>4/2</w:t>
            </w:r>
          </w:p>
        </w:tc>
        <w:tc>
          <w:tcPr>
            <w:tcW w:w="850" w:type="dxa"/>
            <w:shd w:val="clear" w:color="auto" w:fill="auto"/>
          </w:tcPr>
          <w:p w:rsidR="00F07875" w:rsidRPr="00F07875" w:rsidRDefault="00F07875" w:rsidP="00ED2272">
            <w:pPr>
              <w:jc w:val="center"/>
            </w:pPr>
            <w:r>
              <w:t>2/</w:t>
            </w:r>
            <w:r w:rsidR="00ED2272">
              <w:t>1</w:t>
            </w:r>
          </w:p>
        </w:tc>
        <w:tc>
          <w:tcPr>
            <w:tcW w:w="851" w:type="dxa"/>
            <w:shd w:val="clear" w:color="auto" w:fill="auto"/>
          </w:tcPr>
          <w:p w:rsidR="00F07875" w:rsidRPr="00F07875" w:rsidRDefault="00677DD2" w:rsidP="00ED2272">
            <w:pPr>
              <w:jc w:val="center"/>
            </w:pPr>
            <w:r>
              <w:t>10/13</w:t>
            </w:r>
          </w:p>
        </w:tc>
        <w:tc>
          <w:tcPr>
            <w:tcW w:w="2522" w:type="dxa"/>
            <w:shd w:val="clear" w:color="auto" w:fill="auto"/>
          </w:tcPr>
          <w:p w:rsidR="00F07875" w:rsidRPr="00A433FD" w:rsidRDefault="00F07875" w:rsidP="00F07875">
            <w:pPr>
              <w:jc w:val="center"/>
            </w:pPr>
            <w:r w:rsidRPr="00A433FD">
              <w:t>устный, письменный опрос, обсуждение дискуссионных вопросов,  решение ситуационных  задач, заслушивание и обсуждение доклада</w:t>
            </w:r>
          </w:p>
        </w:tc>
      </w:tr>
      <w:tr w:rsidR="00F07875" w:rsidRPr="00A433FD" w:rsidTr="00FE024E">
        <w:tc>
          <w:tcPr>
            <w:tcW w:w="425" w:type="dxa"/>
            <w:shd w:val="clear" w:color="auto" w:fill="auto"/>
          </w:tcPr>
          <w:p w:rsidR="00F07875" w:rsidRPr="00A433FD" w:rsidRDefault="00F07875" w:rsidP="00F07875">
            <w:pPr>
              <w:numPr>
                <w:ilvl w:val="0"/>
                <w:numId w:val="1"/>
              </w:numPr>
              <w:ind w:left="0" w:firstLine="0"/>
              <w:jc w:val="center"/>
            </w:pPr>
          </w:p>
        </w:tc>
        <w:tc>
          <w:tcPr>
            <w:tcW w:w="2694" w:type="dxa"/>
            <w:shd w:val="clear" w:color="auto" w:fill="auto"/>
          </w:tcPr>
          <w:p w:rsidR="00F07875" w:rsidRPr="00A433FD" w:rsidRDefault="00F07875" w:rsidP="00F07875">
            <w:r w:rsidRPr="00A433FD">
              <w:t>Гражданско-правовая ответственность в исполнительном производстве</w:t>
            </w:r>
          </w:p>
          <w:p w:rsidR="00F07875" w:rsidRPr="00A433FD" w:rsidRDefault="00F07875" w:rsidP="00F07875"/>
        </w:tc>
        <w:tc>
          <w:tcPr>
            <w:tcW w:w="1134" w:type="dxa"/>
            <w:shd w:val="clear" w:color="auto" w:fill="auto"/>
          </w:tcPr>
          <w:p w:rsidR="00F07875" w:rsidRPr="00F07875" w:rsidRDefault="00C65069" w:rsidP="00ED2272">
            <w:pPr>
              <w:jc w:val="center"/>
            </w:pPr>
            <w:r>
              <w:t>16/16</w:t>
            </w:r>
          </w:p>
        </w:tc>
        <w:tc>
          <w:tcPr>
            <w:tcW w:w="709" w:type="dxa"/>
            <w:shd w:val="clear" w:color="auto" w:fill="auto"/>
          </w:tcPr>
          <w:p w:rsidR="00F07875" w:rsidRPr="00F07875" w:rsidRDefault="00677DD2" w:rsidP="00ED2272">
            <w:pPr>
              <w:jc w:val="center"/>
            </w:pPr>
            <w:r>
              <w:t>6/3</w:t>
            </w:r>
          </w:p>
        </w:tc>
        <w:tc>
          <w:tcPr>
            <w:tcW w:w="708" w:type="dxa"/>
            <w:shd w:val="clear" w:color="auto" w:fill="auto"/>
          </w:tcPr>
          <w:p w:rsidR="00F07875" w:rsidRPr="00665B09" w:rsidRDefault="00F07875" w:rsidP="00ED2272">
            <w:pPr>
              <w:jc w:val="center"/>
            </w:pPr>
            <w:r w:rsidRPr="00665B09">
              <w:t>2/1</w:t>
            </w:r>
          </w:p>
        </w:tc>
        <w:tc>
          <w:tcPr>
            <w:tcW w:w="993" w:type="dxa"/>
            <w:shd w:val="clear" w:color="auto" w:fill="auto"/>
          </w:tcPr>
          <w:p w:rsidR="00F07875" w:rsidRPr="000D5874" w:rsidRDefault="00F07875" w:rsidP="00ED2272">
            <w:pPr>
              <w:jc w:val="center"/>
            </w:pPr>
            <w:r w:rsidRPr="000D5874">
              <w:t>4/2</w:t>
            </w:r>
          </w:p>
        </w:tc>
        <w:tc>
          <w:tcPr>
            <w:tcW w:w="850" w:type="dxa"/>
            <w:shd w:val="clear" w:color="auto" w:fill="auto"/>
          </w:tcPr>
          <w:p w:rsidR="00F07875" w:rsidRPr="00F07875" w:rsidRDefault="00F07875" w:rsidP="00ED2272">
            <w:pPr>
              <w:jc w:val="center"/>
            </w:pPr>
            <w:r>
              <w:t>2/</w:t>
            </w:r>
            <w:r w:rsidR="00ED2272">
              <w:t>1</w:t>
            </w:r>
          </w:p>
        </w:tc>
        <w:tc>
          <w:tcPr>
            <w:tcW w:w="851" w:type="dxa"/>
            <w:shd w:val="clear" w:color="auto" w:fill="auto"/>
          </w:tcPr>
          <w:p w:rsidR="00F07875" w:rsidRPr="00F07875" w:rsidRDefault="00677DD2" w:rsidP="00ED2272">
            <w:pPr>
              <w:jc w:val="center"/>
            </w:pPr>
            <w:r>
              <w:t>10/13</w:t>
            </w:r>
          </w:p>
        </w:tc>
        <w:tc>
          <w:tcPr>
            <w:tcW w:w="2522" w:type="dxa"/>
            <w:shd w:val="clear" w:color="auto" w:fill="auto"/>
          </w:tcPr>
          <w:p w:rsidR="00F07875" w:rsidRPr="00A433FD" w:rsidRDefault="00F07875" w:rsidP="00F07875">
            <w:pPr>
              <w:jc w:val="both"/>
              <w:rPr>
                <w:color w:val="000000"/>
              </w:rPr>
            </w:pPr>
            <w:r w:rsidRPr="00A433FD">
              <w:t>устный, письменный опрос, обсуждение дискуссионных вопросов,  решение ситуационных  задач</w:t>
            </w:r>
          </w:p>
        </w:tc>
      </w:tr>
      <w:tr w:rsidR="00F07875" w:rsidRPr="00A433FD" w:rsidTr="00FE024E">
        <w:tc>
          <w:tcPr>
            <w:tcW w:w="425" w:type="dxa"/>
            <w:shd w:val="clear" w:color="auto" w:fill="auto"/>
          </w:tcPr>
          <w:p w:rsidR="00F07875" w:rsidRPr="00A433FD" w:rsidRDefault="00F07875" w:rsidP="00F07875">
            <w:pPr>
              <w:numPr>
                <w:ilvl w:val="0"/>
                <w:numId w:val="1"/>
              </w:numPr>
              <w:ind w:left="0" w:firstLine="0"/>
              <w:jc w:val="center"/>
            </w:pPr>
          </w:p>
        </w:tc>
        <w:tc>
          <w:tcPr>
            <w:tcW w:w="2694" w:type="dxa"/>
            <w:shd w:val="clear" w:color="auto" w:fill="auto"/>
          </w:tcPr>
          <w:p w:rsidR="00F07875" w:rsidRPr="00A433FD" w:rsidRDefault="00F07875" w:rsidP="00F07875">
            <w:r w:rsidRPr="00A433FD">
              <w:t>Прекращение принудительного исполнения судебных решений при прекращении обязательств по основаниям, предусмотренным гражданским законодательством</w:t>
            </w:r>
          </w:p>
        </w:tc>
        <w:tc>
          <w:tcPr>
            <w:tcW w:w="1134" w:type="dxa"/>
            <w:shd w:val="clear" w:color="auto" w:fill="auto"/>
          </w:tcPr>
          <w:p w:rsidR="00F07875" w:rsidRPr="00F07875" w:rsidRDefault="00C65069" w:rsidP="00ED2272">
            <w:pPr>
              <w:jc w:val="center"/>
            </w:pPr>
            <w:r>
              <w:t>17/17</w:t>
            </w:r>
          </w:p>
        </w:tc>
        <w:tc>
          <w:tcPr>
            <w:tcW w:w="709" w:type="dxa"/>
            <w:shd w:val="clear" w:color="auto" w:fill="auto"/>
          </w:tcPr>
          <w:p w:rsidR="00F07875" w:rsidRPr="00677DD2" w:rsidRDefault="00677DD2" w:rsidP="00ED2272">
            <w:pPr>
              <w:jc w:val="center"/>
            </w:pPr>
            <w:r>
              <w:t>7/3</w:t>
            </w:r>
          </w:p>
        </w:tc>
        <w:tc>
          <w:tcPr>
            <w:tcW w:w="708" w:type="dxa"/>
            <w:shd w:val="clear" w:color="auto" w:fill="auto"/>
          </w:tcPr>
          <w:p w:rsidR="00F07875" w:rsidRPr="00665B09" w:rsidRDefault="00F07875" w:rsidP="00ED2272">
            <w:pPr>
              <w:jc w:val="center"/>
            </w:pPr>
            <w:r w:rsidRPr="00665B09">
              <w:t>2/1</w:t>
            </w:r>
          </w:p>
        </w:tc>
        <w:tc>
          <w:tcPr>
            <w:tcW w:w="993" w:type="dxa"/>
            <w:shd w:val="clear" w:color="auto" w:fill="auto"/>
          </w:tcPr>
          <w:p w:rsidR="00F07875" w:rsidRPr="00665B09" w:rsidRDefault="00F07875" w:rsidP="00ED2272">
            <w:pPr>
              <w:jc w:val="center"/>
            </w:pPr>
            <w:r w:rsidRPr="00665B09">
              <w:t>5/2</w:t>
            </w:r>
          </w:p>
        </w:tc>
        <w:tc>
          <w:tcPr>
            <w:tcW w:w="850" w:type="dxa"/>
            <w:shd w:val="clear" w:color="auto" w:fill="auto"/>
          </w:tcPr>
          <w:p w:rsidR="00F07875" w:rsidRPr="00F07875" w:rsidRDefault="00ED2272" w:rsidP="00ED2272">
            <w:pPr>
              <w:jc w:val="center"/>
            </w:pPr>
            <w:r>
              <w:t>3</w:t>
            </w:r>
            <w:r w:rsidR="00F07875">
              <w:t>/</w:t>
            </w:r>
            <w:r>
              <w:t>1</w:t>
            </w:r>
          </w:p>
        </w:tc>
        <w:tc>
          <w:tcPr>
            <w:tcW w:w="851" w:type="dxa"/>
            <w:shd w:val="clear" w:color="auto" w:fill="auto"/>
          </w:tcPr>
          <w:p w:rsidR="00F07875" w:rsidRPr="00F07875" w:rsidRDefault="00677DD2" w:rsidP="00ED2272">
            <w:pPr>
              <w:jc w:val="center"/>
            </w:pPr>
            <w:r>
              <w:t>10</w:t>
            </w:r>
            <w:r w:rsidR="00C65069">
              <w:t>/14</w:t>
            </w:r>
          </w:p>
        </w:tc>
        <w:tc>
          <w:tcPr>
            <w:tcW w:w="2522" w:type="dxa"/>
            <w:shd w:val="clear" w:color="auto" w:fill="auto"/>
          </w:tcPr>
          <w:p w:rsidR="00F07875" w:rsidRPr="00A433FD" w:rsidRDefault="00F07875" w:rsidP="00F07875">
            <w:pPr>
              <w:jc w:val="both"/>
              <w:rPr>
                <w:color w:val="000000"/>
              </w:rPr>
            </w:pPr>
            <w:r w:rsidRPr="00A433FD">
              <w:t>устный, письменный опрос, обсуждение дискуссионных вопросов,  решение ситуационных  задач, решение теста</w:t>
            </w:r>
          </w:p>
        </w:tc>
      </w:tr>
      <w:tr w:rsidR="00F07875" w:rsidRPr="00A433FD" w:rsidTr="00FE024E">
        <w:tc>
          <w:tcPr>
            <w:tcW w:w="425" w:type="dxa"/>
            <w:shd w:val="clear" w:color="auto" w:fill="auto"/>
          </w:tcPr>
          <w:p w:rsidR="00F07875" w:rsidRPr="00A433FD" w:rsidRDefault="00F07875" w:rsidP="00F07875">
            <w:pPr>
              <w:numPr>
                <w:ilvl w:val="0"/>
                <w:numId w:val="1"/>
              </w:numPr>
              <w:ind w:left="0" w:firstLine="0"/>
              <w:jc w:val="center"/>
            </w:pPr>
          </w:p>
        </w:tc>
        <w:tc>
          <w:tcPr>
            <w:tcW w:w="2694" w:type="dxa"/>
            <w:shd w:val="clear" w:color="auto" w:fill="auto"/>
          </w:tcPr>
          <w:p w:rsidR="00F07875" w:rsidRPr="00A433FD" w:rsidRDefault="00F07875" w:rsidP="00F07875">
            <w:r w:rsidRPr="00A433FD">
              <w:t xml:space="preserve">Гражданско-правовые аспекты мирового соглашения в исполнительном производстве </w:t>
            </w:r>
          </w:p>
        </w:tc>
        <w:tc>
          <w:tcPr>
            <w:tcW w:w="1134" w:type="dxa"/>
            <w:shd w:val="clear" w:color="auto" w:fill="auto"/>
          </w:tcPr>
          <w:p w:rsidR="00F07875" w:rsidRPr="00F07875" w:rsidRDefault="00C65069" w:rsidP="00ED2272">
            <w:pPr>
              <w:jc w:val="center"/>
            </w:pPr>
            <w:r>
              <w:t>15/15,5</w:t>
            </w:r>
          </w:p>
        </w:tc>
        <w:tc>
          <w:tcPr>
            <w:tcW w:w="709" w:type="dxa"/>
            <w:shd w:val="clear" w:color="auto" w:fill="auto"/>
          </w:tcPr>
          <w:p w:rsidR="00F07875" w:rsidRPr="00F07875" w:rsidRDefault="00677DD2" w:rsidP="00ED2272">
            <w:pPr>
              <w:jc w:val="center"/>
            </w:pPr>
            <w:r>
              <w:t>6/2,5</w:t>
            </w:r>
          </w:p>
        </w:tc>
        <w:tc>
          <w:tcPr>
            <w:tcW w:w="708" w:type="dxa"/>
            <w:shd w:val="clear" w:color="auto" w:fill="auto"/>
          </w:tcPr>
          <w:p w:rsidR="00F07875" w:rsidRPr="00665B09" w:rsidRDefault="00F07875" w:rsidP="00ED2272">
            <w:pPr>
              <w:jc w:val="center"/>
            </w:pPr>
            <w:r w:rsidRPr="00665B09">
              <w:t>2/0,5</w:t>
            </w:r>
          </w:p>
        </w:tc>
        <w:tc>
          <w:tcPr>
            <w:tcW w:w="993" w:type="dxa"/>
            <w:shd w:val="clear" w:color="auto" w:fill="auto"/>
          </w:tcPr>
          <w:p w:rsidR="00F07875" w:rsidRPr="00665B09" w:rsidRDefault="00F07875" w:rsidP="00ED2272">
            <w:pPr>
              <w:jc w:val="center"/>
            </w:pPr>
            <w:r w:rsidRPr="00665B09">
              <w:t>4/2</w:t>
            </w:r>
          </w:p>
        </w:tc>
        <w:tc>
          <w:tcPr>
            <w:tcW w:w="850" w:type="dxa"/>
            <w:shd w:val="clear" w:color="auto" w:fill="auto"/>
          </w:tcPr>
          <w:p w:rsidR="00F07875" w:rsidRPr="00F07875" w:rsidRDefault="00F07875" w:rsidP="00ED2272">
            <w:pPr>
              <w:jc w:val="center"/>
            </w:pPr>
            <w:r>
              <w:t>2/</w:t>
            </w:r>
            <w:r w:rsidR="00ED2272">
              <w:t>1</w:t>
            </w:r>
          </w:p>
        </w:tc>
        <w:tc>
          <w:tcPr>
            <w:tcW w:w="851" w:type="dxa"/>
            <w:shd w:val="clear" w:color="auto" w:fill="auto"/>
          </w:tcPr>
          <w:p w:rsidR="00F07875" w:rsidRPr="00F07875" w:rsidRDefault="00677DD2" w:rsidP="00ED2272">
            <w:pPr>
              <w:jc w:val="center"/>
            </w:pPr>
            <w:r>
              <w:t>9/13</w:t>
            </w:r>
          </w:p>
        </w:tc>
        <w:tc>
          <w:tcPr>
            <w:tcW w:w="2522" w:type="dxa"/>
            <w:shd w:val="clear" w:color="auto" w:fill="auto"/>
          </w:tcPr>
          <w:p w:rsidR="00F07875" w:rsidRPr="00A433FD" w:rsidRDefault="00F07875" w:rsidP="00F07875">
            <w:pPr>
              <w:rPr>
                <w:color w:val="000000"/>
              </w:rPr>
            </w:pPr>
            <w:r w:rsidRPr="00A433FD">
              <w:t>устный, письменный опрос, обсуждение дискуссионных вопросов,  решение ситуационных  задач.</w:t>
            </w:r>
          </w:p>
        </w:tc>
      </w:tr>
      <w:tr w:rsidR="00885683" w:rsidRPr="00885683" w:rsidTr="00290DE4">
        <w:trPr>
          <w:trHeight w:val="669"/>
        </w:trPr>
        <w:tc>
          <w:tcPr>
            <w:tcW w:w="3119" w:type="dxa"/>
            <w:gridSpan w:val="2"/>
            <w:shd w:val="clear" w:color="auto" w:fill="auto"/>
          </w:tcPr>
          <w:p w:rsidR="00F07875" w:rsidRPr="00885683" w:rsidRDefault="00F07875" w:rsidP="00F07875">
            <w:pPr>
              <w:jc w:val="center"/>
              <w:rPr>
                <w:b/>
              </w:rPr>
            </w:pPr>
            <w:r w:rsidRPr="00885683">
              <w:rPr>
                <w:b/>
              </w:rPr>
              <w:t>В целом по дисциплине</w:t>
            </w:r>
          </w:p>
        </w:tc>
        <w:tc>
          <w:tcPr>
            <w:tcW w:w="1134" w:type="dxa"/>
            <w:shd w:val="clear" w:color="auto" w:fill="auto"/>
          </w:tcPr>
          <w:p w:rsidR="00F07875" w:rsidRPr="00885683" w:rsidRDefault="00F07875" w:rsidP="00ED2272">
            <w:pPr>
              <w:jc w:val="center"/>
              <w:rPr>
                <w:b/>
              </w:rPr>
            </w:pPr>
            <w:r w:rsidRPr="00885683">
              <w:rPr>
                <w:b/>
              </w:rPr>
              <w:t>108/</w:t>
            </w:r>
          </w:p>
          <w:p w:rsidR="00F07875" w:rsidRPr="00885683" w:rsidRDefault="00F07875" w:rsidP="00ED2272">
            <w:pPr>
              <w:jc w:val="center"/>
              <w:rPr>
                <w:b/>
              </w:rPr>
            </w:pPr>
            <w:r w:rsidRPr="00885683">
              <w:rPr>
                <w:b/>
              </w:rPr>
              <w:t>108</w:t>
            </w:r>
          </w:p>
        </w:tc>
        <w:tc>
          <w:tcPr>
            <w:tcW w:w="709" w:type="dxa"/>
            <w:shd w:val="clear" w:color="auto" w:fill="auto"/>
          </w:tcPr>
          <w:p w:rsidR="00F07875" w:rsidRPr="00885683" w:rsidRDefault="00F07875" w:rsidP="00ED2272">
            <w:pPr>
              <w:jc w:val="center"/>
              <w:rPr>
                <w:b/>
              </w:rPr>
            </w:pPr>
            <w:r w:rsidRPr="00885683">
              <w:rPr>
                <w:b/>
              </w:rPr>
              <w:t>40/</w:t>
            </w:r>
          </w:p>
          <w:p w:rsidR="00F07875" w:rsidRPr="00885683" w:rsidRDefault="00F07875" w:rsidP="00ED2272">
            <w:pPr>
              <w:jc w:val="center"/>
              <w:rPr>
                <w:b/>
              </w:rPr>
            </w:pPr>
            <w:r w:rsidRPr="00885683">
              <w:rPr>
                <w:b/>
              </w:rPr>
              <w:t>16</w:t>
            </w:r>
          </w:p>
        </w:tc>
        <w:tc>
          <w:tcPr>
            <w:tcW w:w="708" w:type="dxa"/>
            <w:shd w:val="clear" w:color="auto" w:fill="auto"/>
          </w:tcPr>
          <w:p w:rsidR="00F07875" w:rsidRPr="00885683" w:rsidRDefault="00F07875" w:rsidP="00ED2272">
            <w:pPr>
              <w:jc w:val="center"/>
              <w:rPr>
                <w:b/>
              </w:rPr>
            </w:pPr>
            <w:r w:rsidRPr="00885683">
              <w:rPr>
                <w:b/>
              </w:rPr>
              <w:t>10/</w:t>
            </w:r>
          </w:p>
          <w:p w:rsidR="00F07875" w:rsidRPr="00885683" w:rsidRDefault="00F07875" w:rsidP="00ED2272">
            <w:pPr>
              <w:jc w:val="center"/>
              <w:rPr>
                <w:b/>
              </w:rPr>
            </w:pPr>
            <w:r w:rsidRPr="00885683">
              <w:rPr>
                <w:b/>
              </w:rPr>
              <w:t>4</w:t>
            </w:r>
          </w:p>
        </w:tc>
        <w:tc>
          <w:tcPr>
            <w:tcW w:w="993" w:type="dxa"/>
            <w:shd w:val="clear" w:color="auto" w:fill="auto"/>
          </w:tcPr>
          <w:p w:rsidR="00F07875" w:rsidRPr="00885683" w:rsidRDefault="00F07875" w:rsidP="00ED2272">
            <w:pPr>
              <w:jc w:val="center"/>
              <w:rPr>
                <w:b/>
              </w:rPr>
            </w:pPr>
            <w:r w:rsidRPr="00885683">
              <w:rPr>
                <w:b/>
              </w:rPr>
              <w:t>30/</w:t>
            </w:r>
          </w:p>
          <w:p w:rsidR="00F07875" w:rsidRPr="00885683" w:rsidRDefault="00F07875" w:rsidP="00ED2272">
            <w:pPr>
              <w:jc w:val="center"/>
              <w:rPr>
                <w:b/>
              </w:rPr>
            </w:pPr>
            <w:r w:rsidRPr="00885683">
              <w:rPr>
                <w:b/>
              </w:rPr>
              <w:t>12</w:t>
            </w:r>
          </w:p>
        </w:tc>
        <w:tc>
          <w:tcPr>
            <w:tcW w:w="850" w:type="dxa"/>
            <w:shd w:val="clear" w:color="auto" w:fill="auto"/>
          </w:tcPr>
          <w:p w:rsidR="00F07875" w:rsidRPr="00885683" w:rsidRDefault="00F07875" w:rsidP="00ED2272">
            <w:pPr>
              <w:jc w:val="center"/>
              <w:rPr>
                <w:b/>
              </w:rPr>
            </w:pPr>
            <w:r w:rsidRPr="00885683">
              <w:rPr>
                <w:b/>
              </w:rPr>
              <w:t>1</w:t>
            </w:r>
            <w:r w:rsidR="00ED2272">
              <w:rPr>
                <w:b/>
              </w:rPr>
              <w:t>6</w:t>
            </w:r>
            <w:r w:rsidRPr="00885683">
              <w:rPr>
                <w:b/>
              </w:rPr>
              <w:t>/</w:t>
            </w:r>
          </w:p>
          <w:p w:rsidR="00F07875" w:rsidRPr="00885683" w:rsidRDefault="00F07875" w:rsidP="00ED2272">
            <w:pPr>
              <w:jc w:val="center"/>
              <w:rPr>
                <w:b/>
                <w:lang w:val="en-US"/>
              </w:rPr>
            </w:pPr>
            <w:r w:rsidRPr="00885683">
              <w:rPr>
                <w:b/>
              </w:rPr>
              <w:t>6</w:t>
            </w:r>
          </w:p>
        </w:tc>
        <w:tc>
          <w:tcPr>
            <w:tcW w:w="851" w:type="dxa"/>
            <w:shd w:val="clear" w:color="auto" w:fill="auto"/>
          </w:tcPr>
          <w:p w:rsidR="00F07875" w:rsidRPr="00885683" w:rsidRDefault="00F07875" w:rsidP="00ED2272">
            <w:pPr>
              <w:jc w:val="center"/>
              <w:rPr>
                <w:b/>
              </w:rPr>
            </w:pPr>
            <w:r w:rsidRPr="00885683">
              <w:rPr>
                <w:b/>
              </w:rPr>
              <w:t>68/</w:t>
            </w:r>
          </w:p>
          <w:p w:rsidR="00F07875" w:rsidRPr="00885683" w:rsidRDefault="00F07875" w:rsidP="00ED2272">
            <w:pPr>
              <w:jc w:val="center"/>
              <w:rPr>
                <w:b/>
              </w:rPr>
            </w:pPr>
            <w:r w:rsidRPr="00885683">
              <w:rPr>
                <w:b/>
              </w:rPr>
              <w:t>92</w:t>
            </w:r>
          </w:p>
        </w:tc>
        <w:tc>
          <w:tcPr>
            <w:tcW w:w="2522" w:type="dxa"/>
            <w:shd w:val="clear" w:color="auto" w:fill="auto"/>
          </w:tcPr>
          <w:p w:rsidR="00F07875" w:rsidRPr="00885683" w:rsidRDefault="00F07875" w:rsidP="00F07875">
            <w:pPr>
              <w:jc w:val="center"/>
              <w:rPr>
                <w:b/>
                <w:lang w:val="en-US"/>
              </w:rPr>
            </w:pPr>
            <w:r w:rsidRPr="00885683">
              <w:rPr>
                <w:b/>
              </w:rPr>
              <w:t xml:space="preserve">Контрольная работа </w:t>
            </w:r>
          </w:p>
        </w:tc>
      </w:tr>
      <w:tr w:rsidR="00F07875" w:rsidRPr="00CC1A34" w:rsidTr="00290DE4">
        <w:trPr>
          <w:trHeight w:val="535"/>
        </w:trPr>
        <w:tc>
          <w:tcPr>
            <w:tcW w:w="3119" w:type="dxa"/>
            <w:gridSpan w:val="2"/>
            <w:shd w:val="clear" w:color="auto" w:fill="auto"/>
          </w:tcPr>
          <w:p w:rsidR="00F07875" w:rsidRPr="00A433FD" w:rsidRDefault="00F07875" w:rsidP="00F07875">
            <w:pPr>
              <w:jc w:val="both"/>
            </w:pPr>
            <w:r w:rsidRPr="00A433FD">
              <w:t xml:space="preserve">          Итого в %</w:t>
            </w:r>
          </w:p>
        </w:tc>
        <w:tc>
          <w:tcPr>
            <w:tcW w:w="1134" w:type="dxa"/>
            <w:shd w:val="clear" w:color="auto" w:fill="auto"/>
          </w:tcPr>
          <w:p w:rsidR="00F07875" w:rsidRPr="00A433FD" w:rsidRDefault="00F07875" w:rsidP="00ED2272">
            <w:pPr>
              <w:jc w:val="center"/>
              <w:rPr>
                <w:highlight w:val="yellow"/>
              </w:rPr>
            </w:pPr>
          </w:p>
        </w:tc>
        <w:tc>
          <w:tcPr>
            <w:tcW w:w="709" w:type="dxa"/>
            <w:shd w:val="clear" w:color="auto" w:fill="auto"/>
          </w:tcPr>
          <w:p w:rsidR="00F07875" w:rsidRPr="00A433FD" w:rsidRDefault="00F07875" w:rsidP="00ED2272">
            <w:pPr>
              <w:jc w:val="center"/>
              <w:rPr>
                <w:highlight w:val="yellow"/>
              </w:rPr>
            </w:pPr>
          </w:p>
        </w:tc>
        <w:tc>
          <w:tcPr>
            <w:tcW w:w="708" w:type="dxa"/>
            <w:shd w:val="clear" w:color="auto" w:fill="auto"/>
          </w:tcPr>
          <w:p w:rsidR="00F07875" w:rsidRPr="00A433FD" w:rsidRDefault="00F07875" w:rsidP="00ED2272">
            <w:pPr>
              <w:jc w:val="center"/>
              <w:rPr>
                <w:highlight w:val="yellow"/>
              </w:rPr>
            </w:pPr>
          </w:p>
        </w:tc>
        <w:tc>
          <w:tcPr>
            <w:tcW w:w="993" w:type="dxa"/>
            <w:shd w:val="clear" w:color="auto" w:fill="auto"/>
          </w:tcPr>
          <w:p w:rsidR="00F07875" w:rsidRPr="00A433FD" w:rsidRDefault="00F07875" w:rsidP="00ED2272">
            <w:pPr>
              <w:jc w:val="center"/>
              <w:rPr>
                <w:highlight w:val="yellow"/>
              </w:rPr>
            </w:pPr>
          </w:p>
        </w:tc>
        <w:tc>
          <w:tcPr>
            <w:tcW w:w="850" w:type="dxa"/>
            <w:shd w:val="clear" w:color="auto" w:fill="auto"/>
          </w:tcPr>
          <w:p w:rsidR="00F07875" w:rsidRPr="00310194" w:rsidRDefault="00ED2272" w:rsidP="00ED2272">
            <w:pPr>
              <w:jc w:val="center"/>
            </w:pPr>
            <w:r>
              <w:t>40</w:t>
            </w:r>
            <w:r w:rsidR="00F07875">
              <w:t>/38</w:t>
            </w:r>
          </w:p>
        </w:tc>
        <w:tc>
          <w:tcPr>
            <w:tcW w:w="851" w:type="dxa"/>
            <w:shd w:val="clear" w:color="auto" w:fill="auto"/>
          </w:tcPr>
          <w:p w:rsidR="00F07875" w:rsidRDefault="00F07875" w:rsidP="00ED2272">
            <w:pPr>
              <w:jc w:val="center"/>
            </w:pPr>
          </w:p>
        </w:tc>
        <w:tc>
          <w:tcPr>
            <w:tcW w:w="2522" w:type="dxa"/>
            <w:shd w:val="clear" w:color="auto" w:fill="auto"/>
          </w:tcPr>
          <w:p w:rsidR="00F07875" w:rsidRPr="00CC1A34" w:rsidRDefault="00F07875" w:rsidP="00F07875">
            <w:pPr>
              <w:jc w:val="both"/>
              <w:rPr>
                <w:b/>
              </w:rPr>
            </w:pPr>
          </w:p>
        </w:tc>
      </w:tr>
    </w:tbl>
    <w:p w:rsidR="005E2416" w:rsidRPr="00CC1A34" w:rsidRDefault="005E2416" w:rsidP="005E2416">
      <w:pPr>
        <w:jc w:val="both"/>
      </w:pPr>
    </w:p>
    <w:p w:rsidR="005E2416" w:rsidRDefault="005E2416" w:rsidP="005E2416">
      <w:pPr>
        <w:pStyle w:val="1"/>
        <w:tabs>
          <w:tab w:val="left" w:pos="993"/>
        </w:tabs>
        <w:spacing w:before="0" w:after="0" w:line="360" w:lineRule="auto"/>
        <w:ind w:firstLine="709"/>
        <w:jc w:val="both"/>
        <w:rPr>
          <w:rFonts w:ascii="Times New Roman" w:hAnsi="Times New Roman"/>
          <w:color w:val="auto"/>
        </w:rPr>
      </w:pPr>
      <w:bookmarkStart w:id="10" w:name="_Toc454271098"/>
      <w:bookmarkStart w:id="11" w:name="_Toc506893280"/>
      <w:r w:rsidRPr="00187B2F">
        <w:rPr>
          <w:rFonts w:ascii="Times New Roman" w:hAnsi="Times New Roman"/>
          <w:color w:val="auto"/>
        </w:rPr>
        <w:lastRenderedPageBreak/>
        <w:t>5.3. Содержание семинаров, практических занятий</w:t>
      </w:r>
      <w:bookmarkEnd w:id="10"/>
      <w:bookmarkEnd w:id="11"/>
    </w:p>
    <w:tbl>
      <w:tblPr>
        <w:tblStyle w:val="ad"/>
        <w:tblW w:w="10773" w:type="dxa"/>
        <w:tblInd w:w="-572" w:type="dxa"/>
        <w:tblLook w:val="04A0" w:firstRow="1" w:lastRow="0" w:firstColumn="1" w:lastColumn="0" w:noHBand="0" w:noVBand="1"/>
      </w:tblPr>
      <w:tblGrid>
        <w:gridCol w:w="2410"/>
        <w:gridCol w:w="6268"/>
        <w:gridCol w:w="2095"/>
      </w:tblGrid>
      <w:tr w:rsidR="005E2416" w:rsidRPr="000A65DE" w:rsidTr="00FE024E">
        <w:tc>
          <w:tcPr>
            <w:tcW w:w="2410" w:type="dxa"/>
          </w:tcPr>
          <w:p w:rsidR="005E2416" w:rsidRPr="000A65DE" w:rsidRDefault="005E2416" w:rsidP="00FE024E">
            <w:pPr>
              <w:autoSpaceDE w:val="0"/>
              <w:autoSpaceDN w:val="0"/>
              <w:adjustRightInd w:val="0"/>
              <w:jc w:val="both"/>
              <w:rPr>
                <w:b/>
                <w:sz w:val="23"/>
                <w:szCs w:val="23"/>
              </w:rPr>
            </w:pPr>
            <w:r w:rsidRPr="000A65DE">
              <w:rPr>
                <w:b/>
                <w:sz w:val="23"/>
                <w:szCs w:val="23"/>
              </w:rPr>
              <w:t>Название тем (разделов) дисциплины</w:t>
            </w:r>
          </w:p>
        </w:tc>
        <w:tc>
          <w:tcPr>
            <w:tcW w:w="6268" w:type="dxa"/>
          </w:tcPr>
          <w:p w:rsidR="005E2416" w:rsidRPr="000A65DE" w:rsidRDefault="005E2416" w:rsidP="00FE024E">
            <w:pPr>
              <w:keepNext/>
              <w:jc w:val="both"/>
              <w:rPr>
                <w:b/>
              </w:rPr>
            </w:pPr>
            <w:r w:rsidRPr="000A65DE">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5" w:type="dxa"/>
          </w:tcPr>
          <w:p w:rsidR="005E2416" w:rsidRPr="000A65DE" w:rsidRDefault="005E2416" w:rsidP="00FE024E">
            <w:pPr>
              <w:keepNext/>
              <w:jc w:val="both"/>
              <w:rPr>
                <w:b/>
              </w:rPr>
            </w:pPr>
            <w:r w:rsidRPr="000A65DE">
              <w:rPr>
                <w:b/>
              </w:rPr>
              <w:t>Формы проведения занятий</w:t>
            </w:r>
          </w:p>
        </w:tc>
      </w:tr>
      <w:tr w:rsidR="00C82D1F" w:rsidRPr="000A65DE" w:rsidTr="00FE024E">
        <w:tc>
          <w:tcPr>
            <w:tcW w:w="2410" w:type="dxa"/>
          </w:tcPr>
          <w:p w:rsidR="00C82D1F" w:rsidRPr="007556AD" w:rsidRDefault="00C82D1F" w:rsidP="00C82D1F">
            <w:r>
              <w:t>Понятие гражданско-правовых аспектов принудительного исполнения судебных решений</w:t>
            </w:r>
          </w:p>
        </w:tc>
        <w:tc>
          <w:tcPr>
            <w:tcW w:w="6268" w:type="dxa"/>
          </w:tcPr>
          <w:p w:rsidR="00C82D1F" w:rsidRDefault="00C82D1F" w:rsidP="00C82D1F">
            <w:r>
              <w:t>Решение суда как основание возникновения обязательств. Обязательность судебных постановлений. Способы исполнения судебных решений. Добровольное исполнение. Принудительное исполнение. Исполнительное производство. Основание и порядок возбуждения исполнительного производства. Основания для отказа в возбуждении исполнительного производства. Требования к исполнительному документу. Виды исполнительных документов.</w:t>
            </w:r>
          </w:p>
          <w:p w:rsidR="00C82D1F" w:rsidRDefault="00C82D1F" w:rsidP="00C82D1F">
            <w:r>
              <w:t xml:space="preserve">Анализ текста исполнительных документов. </w:t>
            </w:r>
          </w:p>
          <w:p w:rsidR="00C82D1F" w:rsidRPr="000A65DE" w:rsidRDefault="00C82D1F" w:rsidP="00C82D1F">
            <w:pPr>
              <w:rPr>
                <w:b/>
                <w:sz w:val="40"/>
                <w:szCs w:val="40"/>
              </w:rPr>
            </w:pPr>
            <w:r w:rsidRPr="000A65DE">
              <w:rPr>
                <w:b/>
                <w:sz w:val="40"/>
                <w:szCs w:val="40"/>
              </w:rPr>
              <w:t xml:space="preserve"> </w:t>
            </w:r>
          </w:p>
          <w:p w:rsidR="00C82D1F" w:rsidRPr="000A65DE" w:rsidRDefault="00C82D1F" w:rsidP="00C82D1F">
            <w:r w:rsidRPr="000A65DE">
              <w:t xml:space="preserve">Рекомендуемые источники из раздела 8: </w:t>
            </w:r>
            <w:r w:rsidR="00724D40">
              <w:t>1-</w:t>
            </w:r>
            <w:r w:rsidR="00D046AF">
              <w:t>10</w:t>
            </w:r>
          </w:p>
          <w:p w:rsidR="00C82D1F" w:rsidRPr="000A65DE" w:rsidRDefault="00C82D1F" w:rsidP="00C82D1F">
            <w:pPr>
              <w:rPr>
                <w:b/>
                <w:sz w:val="40"/>
                <w:szCs w:val="40"/>
              </w:rPr>
            </w:pPr>
            <w:r w:rsidRPr="000A65DE">
              <w:t>Рекомендуемые источники из раздела 9:1, 3, 6, 13, 14</w:t>
            </w:r>
          </w:p>
        </w:tc>
        <w:tc>
          <w:tcPr>
            <w:tcW w:w="2095" w:type="dxa"/>
          </w:tcPr>
          <w:p w:rsidR="00C82D1F" w:rsidRPr="000A65DE" w:rsidRDefault="00C82D1F" w:rsidP="00C82D1F">
            <w:r w:rsidRPr="000A65DE">
              <w:t>устный, письменный опрос, обсуждение дискуссионных вопросов,  решение ситуационных  задач.</w:t>
            </w:r>
          </w:p>
        </w:tc>
      </w:tr>
      <w:tr w:rsidR="00C82D1F" w:rsidRPr="000A65DE" w:rsidTr="00FE024E">
        <w:tc>
          <w:tcPr>
            <w:tcW w:w="2410" w:type="dxa"/>
          </w:tcPr>
          <w:p w:rsidR="00C82D1F" w:rsidRPr="007556AD" w:rsidRDefault="00C82D1F" w:rsidP="00C82D1F">
            <w:r>
              <w:t>Гражданско-правовые аспекты процессуального правопреемства в процессе принудительного исполнения судебных решений</w:t>
            </w:r>
          </w:p>
        </w:tc>
        <w:tc>
          <w:tcPr>
            <w:tcW w:w="6268" w:type="dxa"/>
          </w:tcPr>
          <w:p w:rsidR="00C82D1F" w:rsidRDefault="00C82D1F" w:rsidP="00C82D1F">
            <w:r>
              <w:t>Понятие процессуального правопреемства в исполнительном производстве. Основания процессуального правопреемства в исполнительном производстве. Смерть гражданина как основание процессуального правопреемства. Реорганизация юридического лица как основание процессуального правопреемства. Общее понятие об уступке права. Общее понятие о переводе долга.</w:t>
            </w:r>
          </w:p>
          <w:p w:rsidR="00C82D1F" w:rsidRPr="000A65DE" w:rsidRDefault="00C82D1F" w:rsidP="00C82D1F"/>
          <w:p w:rsidR="00C82D1F" w:rsidRPr="000A65DE" w:rsidRDefault="00C82D1F" w:rsidP="00C82D1F">
            <w:r w:rsidRPr="000A65DE">
              <w:t xml:space="preserve">Рекомендуемые источники из раздела 8: </w:t>
            </w:r>
            <w:r w:rsidR="00724D40">
              <w:t>1-</w:t>
            </w:r>
            <w:r w:rsidR="00D046AF">
              <w:t>10</w:t>
            </w:r>
            <w:r w:rsidR="00724D40">
              <w:t>.</w:t>
            </w:r>
          </w:p>
          <w:p w:rsidR="00C82D1F" w:rsidRPr="000A65DE" w:rsidRDefault="00C82D1F" w:rsidP="00C82D1F">
            <w:r w:rsidRPr="000A65DE">
              <w:t>Рекомендуемые источники из раздела 9:1, 2, 4, 5, 13, 14</w:t>
            </w:r>
          </w:p>
        </w:tc>
        <w:tc>
          <w:tcPr>
            <w:tcW w:w="2095" w:type="dxa"/>
          </w:tcPr>
          <w:p w:rsidR="00C82D1F" w:rsidRPr="000A65DE" w:rsidRDefault="00C82D1F" w:rsidP="00C82D1F">
            <w:r w:rsidRPr="000A65DE">
              <w:t>устный, письменный опрос, обсуждение дискуссионных вопросов,  решение ситуационных  задач.</w:t>
            </w:r>
          </w:p>
        </w:tc>
      </w:tr>
      <w:tr w:rsidR="00C82D1F" w:rsidRPr="000A65DE" w:rsidTr="00FE024E">
        <w:tc>
          <w:tcPr>
            <w:tcW w:w="2410" w:type="dxa"/>
          </w:tcPr>
          <w:p w:rsidR="00C82D1F" w:rsidRPr="00975562" w:rsidRDefault="00C82D1F" w:rsidP="00C82D1F">
            <w:r>
              <w:t>Замена взыскателя в исполнительном производстве посредством гражданско-правовой сделки</w:t>
            </w:r>
          </w:p>
        </w:tc>
        <w:tc>
          <w:tcPr>
            <w:tcW w:w="6268" w:type="dxa"/>
          </w:tcPr>
          <w:p w:rsidR="00C82D1F" w:rsidRDefault="00C82D1F" w:rsidP="00C82D1F">
            <w:r>
              <w:t>Понятие о перемене лиц в обязательстве. Основания перехода права, принадлежащего кредитору на основании обязательства, к иному лицу. Переход права (требования) по обязательству к другому лицу на основании гражданско-правовой сделки (уступки требования). Переход права (требования) по обязательству к другому лицу на основании закона. Права, переход которых к другим лицам не допускается. Объем прав кредитора, переходящих к другому лица. Уведомление должника о переходе права. Право должника выдвигать возражения против требования нового кредитора</w:t>
            </w:r>
          </w:p>
          <w:p w:rsidR="00C82D1F" w:rsidRDefault="00C82D1F" w:rsidP="00C82D1F"/>
          <w:p w:rsidR="00C82D1F" w:rsidRPr="000A65DE" w:rsidRDefault="00C82D1F" w:rsidP="00C82D1F">
            <w:r w:rsidRPr="000A65DE">
              <w:t xml:space="preserve">Рекомендуемые источники из раздела 8: </w:t>
            </w:r>
            <w:r w:rsidR="00724D40">
              <w:t>1-4, 6, 8, 9.</w:t>
            </w:r>
          </w:p>
          <w:p w:rsidR="00C82D1F" w:rsidRPr="000A65DE" w:rsidRDefault="00C82D1F" w:rsidP="00C82D1F">
            <w:r w:rsidRPr="000A65DE">
              <w:t>Рекомендуемые источники из раздела 9:1, 7, 8, 13, 14</w:t>
            </w:r>
          </w:p>
        </w:tc>
        <w:tc>
          <w:tcPr>
            <w:tcW w:w="2095" w:type="dxa"/>
          </w:tcPr>
          <w:p w:rsidR="00C82D1F" w:rsidRPr="000A65DE" w:rsidRDefault="00C82D1F" w:rsidP="00C82D1F">
            <w:r w:rsidRPr="000A65DE">
              <w:t>устный, письменный опрос, обсуждение дискуссионных вопросов,  решение ситуационных  задач.</w:t>
            </w:r>
          </w:p>
        </w:tc>
      </w:tr>
      <w:tr w:rsidR="00C82D1F" w:rsidRPr="000A65DE" w:rsidTr="00FE024E">
        <w:tc>
          <w:tcPr>
            <w:tcW w:w="2410" w:type="dxa"/>
          </w:tcPr>
          <w:p w:rsidR="00C82D1F" w:rsidRPr="00975562" w:rsidRDefault="00C82D1F" w:rsidP="00C82D1F">
            <w:r>
              <w:t>Замена должника в исполнительном производстве посредством гражданско-правовой сделки</w:t>
            </w:r>
          </w:p>
        </w:tc>
        <w:tc>
          <w:tcPr>
            <w:tcW w:w="6268" w:type="dxa"/>
          </w:tcPr>
          <w:p w:rsidR="00C82D1F" w:rsidRDefault="00C82D1F" w:rsidP="00C82D1F">
            <w:r>
              <w:t xml:space="preserve">Понятие перевода долга. Основания перевода долга. Переход долга в силу закона. Перевод долга в порядке гражданско-правового соглашения. Условия перевода долга. Круг субъектов, волеизъявление либо согласие которых необходимо для перевода долга. Перевод долга по обязательству, не связанному с осуществлением его сторонами предпринимательской деятельности. </w:t>
            </w:r>
          </w:p>
          <w:p w:rsidR="00C82D1F" w:rsidRPr="000A65DE" w:rsidRDefault="00C82D1F" w:rsidP="00C82D1F"/>
          <w:p w:rsidR="00C82D1F" w:rsidRPr="000A65DE" w:rsidRDefault="00C82D1F" w:rsidP="00C82D1F">
            <w:r w:rsidRPr="000A65DE">
              <w:lastRenderedPageBreak/>
              <w:t xml:space="preserve">Рекомендуемые источники из раздела 8: </w:t>
            </w:r>
            <w:r w:rsidR="00724D40">
              <w:t>1-4, 5, 6, 10</w:t>
            </w:r>
          </w:p>
          <w:p w:rsidR="00C82D1F" w:rsidRPr="000A65DE" w:rsidRDefault="00C82D1F" w:rsidP="00C82D1F">
            <w:r w:rsidRPr="000A65DE">
              <w:t>Рекомендуемые источники из раздела 9: 1, 2, 6, 7, 8, 13, 14</w:t>
            </w:r>
          </w:p>
        </w:tc>
        <w:tc>
          <w:tcPr>
            <w:tcW w:w="2095" w:type="dxa"/>
          </w:tcPr>
          <w:p w:rsidR="00C82D1F" w:rsidRPr="000A65DE" w:rsidRDefault="00C82D1F" w:rsidP="00C82D1F">
            <w:r w:rsidRPr="000A65DE">
              <w:lastRenderedPageBreak/>
              <w:t xml:space="preserve">устный, письменный опрос, обсуждение дискуссионных вопросов,  решение ситуационных  </w:t>
            </w:r>
            <w:r w:rsidRPr="000A65DE">
              <w:lastRenderedPageBreak/>
              <w:t>задач, заслушивание и обсуждение доклада</w:t>
            </w:r>
          </w:p>
        </w:tc>
      </w:tr>
      <w:tr w:rsidR="00C82D1F" w:rsidRPr="000A65DE" w:rsidTr="00FE024E">
        <w:tc>
          <w:tcPr>
            <w:tcW w:w="2410" w:type="dxa"/>
          </w:tcPr>
          <w:p w:rsidR="00C82D1F" w:rsidRDefault="00C82D1F" w:rsidP="00C82D1F">
            <w:r>
              <w:lastRenderedPageBreak/>
              <w:t>Гражданско-правовая ответственность в исполнительном производстве</w:t>
            </w:r>
          </w:p>
          <w:p w:rsidR="00C82D1F" w:rsidRPr="00975562" w:rsidRDefault="00C82D1F" w:rsidP="00C82D1F"/>
        </w:tc>
        <w:tc>
          <w:tcPr>
            <w:tcW w:w="6268" w:type="dxa"/>
          </w:tcPr>
          <w:p w:rsidR="00C82D1F" w:rsidRDefault="00C82D1F" w:rsidP="00C82D1F">
            <w:r>
              <w:t>Виды ответственности в исполнительном производстве. Субъекты ответственности в исполнительном производстве. Место гражданско-правовой ответственности в системе ответственности в исполнительном производстве. Правовые последствия отсутствия оснований гражданско-правовой ответственности за нарушение обязательств для исполнительного производства. Возможность освобождения судом должника от взыскания исполнительского сбора при отсутствии установленных гражданским законодательством оснований ответственности за нарушение обязательства. Право взыскателя предъявить лицам, выплачивающим должнику заработную плату, пенсию, стипендию или иные периодические платежи, иск о взыскании денежной суммы, удержанной с должника, но не перечисленной взыскателю по их вине.</w:t>
            </w:r>
          </w:p>
          <w:p w:rsidR="00C82D1F" w:rsidRPr="000A65DE" w:rsidRDefault="00C82D1F" w:rsidP="00C82D1F"/>
          <w:p w:rsidR="00C82D1F" w:rsidRPr="000A65DE" w:rsidRDefault="00C82D1F" w:rsidP="00C82D1F">
            <w:r w:rsidRPr="000A65DE">
              <w:t xml:space="preserve">Рекомендуемые источники из раздела 8: </w:t>
            </w:r>
            <w:r w:rsidR="00724D40">
              <w:t>1-</w:t>
            </w:r>
            <w:r w:rsidR="00D046AF">
              <w:t>10</w:t>
            </w:r>
            <w:r w:rsidRPr="000A65DE">
              <w:t xml:space="preserve"> </w:t>
            </w:r>
          </w:p>
          <w:p w:rsidR="00C82D1F" w:rsidRPr="000A65DE" w:rsidRDefault="00C82D1F" w:rsidP="00C82D1F">
            <w:r w:rsidRPr="000A65DE">
              <w:t>Рекомендуемые источники из раздела 9:1, 2, 3, 13,14</w:t>
            </w:r>
          </w:p>
        </w:tc>
        <w:tc>
          <w:tcPr>
            <w:tcW w:w="2095" w:type="dxa"/>
          </w:tcPr>
          <w:p w:rsidR="00C82D1F" w:rsidRPr="000A65DE" w:rsidRDefault="00C82D1F" w:rsidP="00C82D1F">
            <w:pPr>
              <w:jc w:val="both"/>
              <w:rPr>
                <w:color w:val="000000"/>
              </w:rPr>
            </w:pPr>
            <w:r w:rsidRPr="000A65DE">
              <w:t>устный, письменный опрос, обсуждение дискуссионных вопросов,  решение ситуационных  задач</w:t>
            </w:r>
          </w:p>
        </w:tc>
      </w:tr>
      <w:tr w:rsidR="00C82D1F" w:rsidRPr="000A65DE" w:rsidTr="00FE024E">
        <w:tc>
          <w:tcPr>
            <w:tcW w:w="2410" w:type="dxa"/>
          </w:tcPr>
          <w:p w:rsidR="00C82D1F" w:rsidRPr="00975562" w:rsidRDefault="00C82D1F" w:rsidP="00C82D1F">
            <w:r>
              <w:t>Прекращение принудительного исполнения судебных решений при прекращении обязательств по основаниям, предусмотренным гражданским законодательством</w:t>
            </w:r>
          </w:p>
        </w:tc>
        <w:tc>
          <w:tcPr>
            <w:tcW w:w="6268" w:type="dxa"/>
          </w:tcPr>
          <w:p w:rsidR="00C82D1F" w:rsidRDefault="00C82D1F" w:rsidP="00C82D1F">
            <w:r>
              <w:t>Основания прекращения обязательств. Основания и порядок прекращения исполнительного производства. Взаимосвязь между основаниями прекращения обязательств и основаниями прекращения исполнительного производства: общие черты и различия. Понятие о зачете. Возможность, условия, порядок прекращения гражданско-правового обязательства зачетом. Возможность, условия, порядок прекращения исполнительного производства зачетом. Случаи недопустимости зачета. Зачет при уступке требования.</w:t>
            </w:r>
          </w:p>
          <w:p w:rsidR="00C82D1F" w:rsidRPr="000A65DE" w:rsidRDefault="00C82D1F" w:rsidP="00C82D1F"/>
          <w:p w:rsidR="00C82D1F" w:rsidRPr="000A65DE" w:rsidRDefault="00C82D1F" w:rsidP="00C82D1F">
            <w:r w:rsidRPr="000A65DE">
              <w:t xml:space="preserve">Рекомендуемые источники из раздела 8: </w:t>
            </w:r>
            <w:r w:rsidR="00724D40">
              <w:t>1-</w:t>
            </w:r>
            <w:r w:rsidR="00D046AF">
              <w:t>10</w:t>
            </w:r>
          </w:p>
          <w:p w:rsidR="00C82D1F" w:rsidRPr="000A65DE" w:rsidRDefault="00C82D1F" w:rsidP="00C82D1F">
            <w:r w:rsidRPr="000A65DE">
              <w:t>Рекомендуемые источники из раздела 9: 1, 4, 5, 7, 8, 13, 14</w:t>
            </w:r>
          </w:p>
          <w:p w:rsidR="00C82D1F" w:rsidRPr="000A65DE" w:rsidRDefault="00C82D1F" w:rsidP="00C82D1F"/>
        </w:tc>
        <w:tc>
          <w:tcPr>
            <w:tcW w:w="2095" w:type="dxa"/>
          </w:tcPr>
          <w:p w:rsidR="00C82D1F" w:rsidRPr="000A65DE" w:rsidRDefault="00C82D1F" w:rsidP="00C82D1F">
            <w:pPr>
              <w:jc w:val="both"/>
              <w:rPr>
                <w:color w:val="000000"/>
              </w:rPr>
            </w:pPr>
            <w:r w:rsidRPr="000A65DE">
              <w:t>устный, письменный опрос, обсуждение дискуссионных вопросов,  решение ситуационных  задач, решение теста</w:t>
            </w:r>
          </w:p>
        </w:tc>
      </w:tr>
      <w:tr w:rsidR="00C82D1F" w:rsidTr="00FE024E">
        <w:tc>
          <w:tcPr>
            <w:tcW w:w="2410" w:type="dxa"/>
          </w:tcPr>
          <w:p w:rsidR="00C82D1F" w:rsidRPr="00975562" w:rsidRDefault="00C82D1F" w:rsidP="00C82D1F">
            <w:r>
              <w:t>Гражданско-правовые аспекты мирового соглашения в исполнительном производстве</w:t>
            </w:r>
          </w:p>
        </w:tc>
        <w:tc>
          <w:tcPr>
            <w:tcW w:w="6268" w:type="dxa"/>
          </w:tcPr>
          <w:p w:rsidR="00C82D1F" w:rsidRDefault="00C82D1F" w:rsidP="00C82D1F">
            <w:r>
              <w:t xml:space="preserve">Понятие мирового соглашения в исполнительном производстве. </w:t>
            </w:r>
            <w:proofErr w:type="spellStart"/>
            <w:r>
              <w:t>Дуалистичность</w:t>
            </w:r>
            <w:proofErr w:type="spellEnd"/>
            <w:r>
              <w:t xml:space="preserve"> правовой природы мирового соглашения в исполнительном производстве. Процессуальные аспекты мирового соглашения в исполнительном производстве. Гражданско-правовые аспекты мирового соглашения в исполнительном производстве.</w:t>
            </w:r>
          </w:p>
          <w:p w:rsidR="00C82D1F" w:rsidRPr="000A65DE" w:rsidRDefault="00C82D1F" w:rsidP="00C82D1F"/>
          <w:p w:rsidR="00C82D1F" w:rsidRPr="000A65DE" w:rsidRDefault="00C82D1F" w:rsidP="00C82D1F"/>
          <w:p w:rsidR="00C82D1F" w:rsidRPr="000A65DE" w:rsidRDefault="00C82D1F" w:rsidP="00C82D1F">
            <w:r w:rsidRPr="000A65DE">
              <w:t xml:space="preserve">Рекомендуемые источники из раздела 8: </w:t>
            </w:r>
            <w:r w:rsidR="00724D40">
              <w:t>1-3, 6</w:t>
            </w:r>
            <w:r w:rsidR="00D046AF">
              <w:t>-10</w:t>
            </w:r>
            <w:r w:rsidRPr="000A65DE">
              <w:t xml:space="preserve"> </w:t>
            </w:r>
          </w:p>
          <w:p w:rsidR="00C82D1F" w:rsidRPr="000A65DE" w:rsidRDefault="00C82D1F" w:rsidP="00C82D1F">
            <w:r w:rsidRPr="000A65DE">
              <w:t>Рекомендуемые источники из раздела 9: 1, 2, 6, 9, 10, 11. 13, 14</w:t>
            </w:r>
          </w:p>
        </w:tc>
        <w:tc>
          <w:tcPr>
            <w:tcW w:w="2095" w:type="dxa"/>
          </w:tcPr>
          <w:p w:rsidR="00C82D1F" w:rsidRPr="00126AEC" w:rsidRDefault="00C82D1F" w:rsidP="00C82D1F">
            <w:pPr>
              <w:rPr>
                <w:color w:val="000000"/>
              </w:rPr>
            </w:pPr>
            <w:r w:rsidRPr="000A65DE">
              <w:t>устный, письменный опрос, обсуждение дискуссионных вопросов,  решение ситуационных  задач.</w:t>
            </w:r>
          </w:p>
        </w:tc>
      </w:tr>
    </w:tbl>
    <w:p w:rsidR="005E2416" w:rsidRDefault="005E2416" w:rsidP="005E2416"/>
    <w:p w:rsidR="005E2416" w:rsidRPr="00F5074D" w:rsidRDefault="005E2416" w:rsidP="005E2416"/>
    <w:p w:rsidR="005E2416" w:rsidRPr="00CC1A34" w:rsidRDefault="005E2416" w:rsidP="005E2416">
      <w:pPr>
        <w:pStyle w:val="1"/>
        <w:spacing w:before="0" w:after="0" w:line="360" w:lineRule="auto"/>
        <w:ind w:firstLine="709"/>
        <w:jc w:val="both"/>
        <w:rPr>
          <w:rFonts w:ascii="Times New Roman" w:hAnsi="Times New Roman"/>
          <w:color w:val="auto"/>
        </w:rPr>
      </w:pPr>
      <w:bookmarkStart w:id="12" w:name="_Toc454271099"/>
      <w:bookmarkStart w:id="13" w:name="_Toc506893281"/>
      <w:r w:rsidRPr="00CC1A34">
        <w:rPr>
          <w:rFonts w:ascii="Times New Roman" w:hAnsi="Times New Roman"/>
          <w:color w:val="auto"/>
        </w:rPr>
        <w:lastRenderedPageBreak/>
        <w:t>6. Перечень учебно-методического обеспечения для самостоятельной работы обучающихся по дисциплине</w:t>
      </w:r>
      <w:bookmarkEnd w:id="12"/>
      <w:bookmarkEnd w:id="13"/>
    </w:p>
    <w:p w:rsidR="005E2416" w:rsidRPr="00CC1A34" w:rsidRDefault="005E2416" w:rsidP="005E2416">
      <w:pPr>
        <w:pStyle w:val="1"/>
        <w:spacing w:before="0" w:after="0" w:line="360" w:lineRule="auto"/>
        <w:ind w:firstLine="709"/>
        <w:jc w:val="both"/>
        <w:rPr>
          <w:rFonts w:ascii="Times New Roman" w:hAnsi="Times New Roman"/>
          <w:color w:val="auto"/>
        </w:rPr>
      </w:pPr>
      <w:bookmarkStart w:id="14" w:name="_Toc454271100"/>
      <w:bookmarkStart w:id="15"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4"/>
      <w:bookmarkEnd w:id="15"/>
    </w:p>
    <w:p w:rsidR="005E2416" w:rsidRPr="00CC1A34" w:rsidRDefault="005E2416" w:rsidP="005E2416">
      <w:pPr>
        <w:rPr>
          <w:sz w:val="28"/>
          <w:szCs w:val="28"/>
        </w:rPr>
      </w:pPr>
    </w:p>
    <w:tbl>
      <w:tblPr>
        <w:tblStyle w:val="ad"/>
        <w:tblW w:w="10491" w:type="dxa"/>
        <w:tblInd w:w="-431" w:type="dxa"/>
        <w:tblLook w:val="04A0" w:firstRow="1" w:lastRow="0" w:firstColumn="1" w:lastColumn="0" w:noHBand="0" w:noVBand="1"/>
      </w:tblPr>
      <w:tblGrid>
        <w:gridCol w:w="2836"/>
        <w:gridCol w:w="4394"/>
        <w:gridCol w:w="3261"/>
      </w:tblGrid>
      <w:tr w:rsidR="00C82D1F" w:rsidTr="00FE024E">
        <w:tc>
          <w:tcPr>
            <w:tcW w:w="2836" w:type="dxa"/>
          </w:tcPr>
          <w:p w:rsidR="00C82D1F" w:rsidRPr="007556AD" w:rsidRDefault="00C82D1F" w:rsidP="00FE024E">
            <w:pPr>
              <w:pStyle w:val="12"/>
              <w:jc w:val="center"/>
              <w:rPr>
                <w:b/>
                <w:color w:val="auto"/>
              </w:rPr>
            </w:pPr>
            <w:bookmarkStart w:id="16" w:name="_Toc454271101"/>
            <w:bookmarkStart w:id="17" w:name="_Toc506893283"/>
            <w:r w:rsidRPr="007556AD">
              <w:rPr>
                <w:b/>
                <w:bCs/>
                <w:color w:val="auto"/>
              </w:rPr>
              <w:t>Наименование тем (разделов) дисциплины</w:t>
            </w:r>
          </w:p>
        </w:tc>
        <w:tc>
          <w:tcPr>
            <w:tcW w:w="4394" w:type="dxa"/>
          </w:tcPr>
          <w:p w:rsidR="00C82D1F" w:rsidRPr="007556AD" w:rsidRDefault="00C82D1F" w:rsidP="00FE024E">
            <w:pPr>
              <w:pStyle w:val="12"/>
              <w:jc w:val="center"/>
              <w:rPr>
                <w:b/>
                <w:color w:val="auto"/>
              </w:rPr>
            </w:pPr>
            <w:r w:rsidRPr="007556AD">
              <w:rPr>
                <w:b/>
                <w:bCs/>
                <w:color w:val="auto"/>
              </w:rPr>
              <w:t xml:space="preserve">Перечень вопросов, отводимых на самостоятельное освоение  </w:t>
            </w:r>
          </w:p>
        </w:tc>
        <w:tc>
          <w:tcPr>
            <w:tcW w:w="3261" w:type="dxa"/>
          </w:tcPr>
          <w:p w:rsidR="00C82D1F" w:rsidRPr="007556AD" w:rsidRDefault="00C82D1F" w:rsidP="00FE024E">
            <w:pPr>
              <w:pStyle w:val="12"/>
              <w:jc w:val="center"/>
              <w:rPr>
                <w:b/>
                <w:color w:val="auto"/>
              </w:rPr>
            </w:pPr>
            <w:r w:rsidRPr="007556AD">
              <w:rPr>
                <w:b/>
                <w:bCs/>
                <w:color w:val="auto"/>
              </w:rPr>
              <w:t>Формы внеаудиторной самостоятельной  работы</w:t>
            </w:r>
          </w:p>
        </w:tc>
      </w:tr>
      <w:tr w:rsidR="00C82D1F" w:rsidTr="00FE024E">
        <w:tc>
          <w:tcPr>
            <w:tcW w:w="2836" w:type="dxa"/>
          </w:tcPr>
          <w:p w:rsidR="00C82D1F" w:rsidRPr="007556AD" w:rsidRDefault="00C82D1F" w:rsidP="00FE024E">
            <w:r>
              <w:t>Понятие гражданско-правовых аспектов принудительного исполнения судебных решений</w:t>
            </w:r>
          </w:p>
        </w:tc>
        <w:tc>
          <w:tcPr>
            <w:tcW w:w="4394" w:type="dxa"/>
          </w:tcPr>
          <w:p w:rsidR="00C82D1F" w:rsidRDefault="00C82D1F" w:rsidP="00FE024E">
            <w:r>
              <w:t>Предмет и метод правового регулирования отношений в сфере исполнительного производства. Роль императивного метода правового регулирования в исполнительном производстве. Роль диспозитивного метода правового регулирования в исполнительном производстве. Понятие гражданско-правовых аспектов принудительного исполнения судебных решений.</w:t>
            </w:r>
          </w:p>
        </w:tc>
        <w:tc>
          <w:tcPr>
            <w:tcW w:w="3261" w:type="dxa"/>
          </w:tcPr>
          <w:p w:rsidR="00C82D1F" w:rsidRPr="00CC1A34" w:rsidRDefault="00C82D1F" w:rsidP="00FE024E">
            <w:r>
              <w:t xml:space="preserve">Анализ теоретического материала и правоприменительной практики, поиск проблемных аспектов и путей решения, систематизация изученного материала. </w:t>
            </w:r>
          </w:p>
        </w:tc>
      </w:tr>
      <w:tr w:rsidR="00C82D1F" w:rsidTr="00FE024E">
        <w:tc>
          <w:tcPr>
            <w:tcW w:w="2836" w:type="dxa"/>
          </w:tcPr>
          <w:p w:rsidR="00C82D1F" w:rsidRPr="007556AD" w:rsidRDefault="00C82D1F" w:rsidP="00FE024E">
            <w:r>
              <w:t>Гражданско-правовые аспекты процессуального правопреемства в процессе принудительного исполнения судебных решений</w:t>
            </w:r>
          </w:p>
        </w:tc>
        <w:tc>
          <w:tcPr>
            <w:tcW w:w="4394" w:type="dxa"/>
          </w:tcPr>
          <w:p w:rsidR="00C82D1F" w:rsidRDefault="00C82D1F" w:rsidP="00FE024E">
            <w:r>
              <w:t>Универсальное правопреемство. Сингулярное правопреемство. Их гражданско-правовое регулирование и правовая связь с отношениями, складывающимися в исполнительном производстве.</w:t>
            </w:r>
          </w:p>
          <w:p w:rsidR="00C82D1F" w:rsidRDefault="00C82D1F" w:rsidP="00FE024E">
            <w:r>
              <w:t xml:space="preserve">Анализ материалов судебной практики по спорам, связанным с правопреемством </w:t>
            </w:r>
          </w:p>
        </w:tc>
        <w:tc>
          <w:tcPr>
            <w:tcW w:w="3261" w:type="dxa"/>
          </w:tcPr>
          <w:p w:rsidR="00C82D1F" w:rsidRPr="002E42D4" w:rsidRDefault="00C82D1F" w:rsidP="00FE024E">
            <w:r>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82D1F" w:rsidTr="00FE024E">
        <w:tc>
          <w:tcPr>
            <w:tcW w:w="2836" w:type="dxa"/>
          </w:tcPr>
          <w:p w:rsidR="00C82D1F" w:rsidRPr="00975562" w:rsidRDefault="00C82D1F" w:rsidP="00FE024E">
            <w:r>
              <w:t>Замена взыскателя в исполнительном производстве посредством гражданско-правовой сделки</w:t>
            </w:r>
          </w:p>
        </w:tc>
        <w:tc>
          <w:tcPr>
            <w:tcW w:w="4394" w:type="dxa"/>
          </w:tcPr>
          <w:p w:rsidR="00C82D1F" w:rsidRDefault="00C82D1F" w:rsidP="00FE024E">
            <w:r>
              <w:t>Условия действительности договора цессии. Стороны договора цессии. Уступка будущего требования. Форма уступки требования. Права, обязанности, ответственность сторон договора цессии. Правовые последствия совершения цессии для исполнительного производства.</w:t>
            </w:r>
          </w:p>
          <w:p w:rsidR="00C82D1F" w:rsidRDefault="00C82D1F" w:rsidP="00FE024E">
            <w:r>
              <w:t xml:space="preserve">Анализ материалов судебной практики по спорам, связанным с уступкой права требования. </w:t>
            </w:r>
          </w:p>
          <w:p w:rsidR="00C82D1F" w:rsidRDefault="00C82D1F" w:rsidP="00FE024E">
            <w:r>
              <w:t xml:space="preserve">Анализ правоприменительной практики, связанным с совершением уступки права требования в период исполнительного производства  </w:t>
            </w:r>
          </w:p>
        </w:tc>
        <w:tc>
          <w:tcPr>
            <w:tcW w:w="3261" w:type="dxa"/>
          </w:tcPr>
          <w:p w:rsidR="00C82D1F" w:rsidRDefault="00C82D1F" w:rsidP="00FE024E">
            <w:r>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82D1F" w:rsidTr="00FE024E">
        <w:tc>
          <w:tcPr>
            <w:tcW w:w="2836" w:type="dxa"/>
          </w:tcPr>
          <w:p w:rsidR="00C82D1F" w:rsidRPr="00975562" w:rsidRDefault="00C82D1F" w:rsidP="00FE024E">
            <w:r>
              <w:t>Замена должника в исполнительном производстве посредством гражданско-правовой сделки</w:t>
            </w:r>
          </w:p>
        </w:tc>
        <w:tc>
          <w:tcPr>
            <w:tcW w:w="4394" w:type="dxa"/>
          </w:tcPr>
          <w:p w:rsidR="00C82D1F" w:rsidRDefault="00C82D1F" w:rsidP="00FE024E">
            <w:r>
              <w:t xml:space="preserve">Перевод долга по обязательству, связанному с осуществлением его сторонами предпринимательской деятельности. Возражения нового должника относительно требований </w:t>
            </w:r>
            <w:r>
              <w:lastRenderedPageBreak/>
              <w:t>кредитора. Права кредитора в отношении нового должника.</w:t>
            </w:r>
          </w:p>
          <w:p w:rsidR="00C82D1F" w:rsidRDefault="00C82D1F" w:rsidP="00FE024E">
            <w:r>
              <w:t xml:space="preserve">Анализ материалов судебной практики по делам, связанным с переводом долга. </w:t>
            </w:r>
          </w:p>
        </w:tc>
        <w:tc>
          <w:tcPr>
            <w:tcW w:w="3261" w:type="dxa"/>
          </w:tcPr>
          <w:p w:rsidR="00C82D1F" w:rsidRDefault="00C82D1F" w:rsidP="00FE024E">
            <w:r w:rsidRPr="007B67DB">
              <w:lastRenderedPageBreak/>
              <w:t xml:space="preserve">Анализ теоретического материала и правоприменительной практики, поиск проблемных аспектов и путей решения, </w:t>
            </w:r>
            <w:r w:rsidRPr="007B67DB">
              <w:lastRenderedPageBreak/>
              <w:t>систематизация изученного материала.</w:t>
            </w:r>
          </w:p>
        </w:tc>
      </w:tr>
      <w:tr w:rsidR="00C82D1F" w:rsidTr="00FE024E">
        <w:tc>
          <w:tcPr>
            <w:tcW w:w="2836" w:type="dxa"/>
          </w:tcPr>
          <w:p w:rsidR="00C82D1F" w:rsidRDefault="00C82D1F" w:rsidP="00FE024E">
            <w:r>
              <w:lastRenderedPageBreak/>
              <w:t>Гражданско-правовая ответственность в исполнительном производстве</w:t>
            </w:r>
          </w:p>
          <w:p w:rsidR="00C82D1F" w:rsidRPr="00975562" w:rsidRDefault="00C82D1F" w:rsidP="00FE024E"/>
        </w:tc>
        <w:tc>
          <w:tcPr>
            <w:tcW w:w="4394" w:type="dxa"/>
          </w:tcPr>
          <w:p w:rsidR="00C82D1F" w:rsidRDefault="00C82D1F" w:rsidP="00FE024E">
            <w:r>
              <w:t>Отношения, возникающие из обращения заинтересованных лиц в суд с иском о возмещении убытков, причиненных им в результате совершения исполнительных действий и (или) применения мер принудительного исполнения. Возможность взыскания с руководителя либо и иного виновного работника ущерба, причиненного организации в случае неисполнения содержащегося в исполнительном документе требования о восстановлении на работе незаконно уволенного или переведенного работника выплатой указанному работнику денежных сумм.</w:t>
            </w:r>
          </w:p>
          <w:p w:rsidR="00C82D1F" w:rsidRDefault="00C82D1F" w:rsidP="00FE024E">
            <w:r>
              <w:t xml:space="preserve">Анализ материалов судебной практики по делам, связанным с особенностями ответственности руководителей, учредителей, работников организаций. </w:t>
            </w:r>
          </w:p>
        </w:tc>
        <w:tc>
          <w:tcPr>
            <w:tcW w:w="3261" w:type="dxa"/>
          </w:tcPr>
          <w:p w:rsidR="00C82D1F" w:rsidRDefault="00C82D1F" w:rsidP="00FE024E">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82D1F" w:rsidTr="00FE024E">
        <w:tc>
          <w:tcPr>
            <w:tcW w:w="2836" w:type="dxa"/>
          </w:tcPr>
          <w:p w:rsidR="00C82D1F" w:rsidRPr="00975562" w:rsidRDefault="00C82D1F" w:rsidP="00FE024E">
            <w:r>
              <w:t>Прекращение принудительного исполнения судебных решений при прекращении обязательств по основаниям, предусмотренным гражданским законодательством</w:t>
            </w:r>
          </w:p>
        </w:tc>
        <w:tc>
          <w:tcPr>
            <w:tcW w:w="4394" w:type="dxa"/>
          </w:tcPr>
          <w:p w:rsidR="00C82D1F" w:rsidRDefault="00C82D1F" w:rsidP="00FE024E">
            <w:r>
              <w:t>Отступное. Новация. Прощение долга. Правовые последствия предоставления отступного, прекращения обязательства новацией и прощения долга для исполнительного производства</w:t>
            </w:r>
          </w:p>
          <w:p w:rsidR="00C82D1F" w:rsidRDefault="00C82D1F" w:rsidP="00FE024E">
            <w:r>
              <w:t xml:space="preserve">Анализ материалов судебной практики по спорам о действительности соглашения о новации, отступного. </w:t>
            </w:r>
          </w:p>
        </w:tc>
        <w:tc>
          <w:tcPr>
            <w:tcW w:w="3261" w:type="dxa"/>
          </w:tcPr>
          <w:p w:rsidR="00C82D1F" w:rsidRDefault="00C82D1F" w:rsidP="00FE024E">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82D1F" w:rsidTr="00FE024E">
        <w:tc>
          <w:tcPr>
            <w:tcW w:w="2836" w:type="dxa"/>
          </w:tcPr>
          <w:p w:rsidR="00C82D1F" w:rsidRPr="00975562" w:rsidRDefault="00C82D1F" w:rsidP="00FE024E">
            <w:r>
              <w:t>Гражданско-правовые аспекты мирового соглашения в исполнительном производстве</w:t>
            </w:r>
          </w:p>
        </w:tc>
        <w:tc>
          <w:tcPr>
            <w:tcW w:w="4394" w:type="dxa"/>
          </w:tcPr>
          <w:p w:rsidR="00C82D1F" w:rsidRDefault="00C82D1F" w:rsidP="00FE024E">
            <w:r>
              <w:t>Порядок и условия заключения мирового соглашения на стадии исполнительного производства. Форма мирового соглашения в исполнительном производстве. Правовые последствия заключения мирового соглашения на стадии исполнительного производства</w:t>
            </w:r>
          </w:p>
          <w:p w:rsidR="00C82D1F" w:rsidRPr="00E634AF" w:rsidRDefault="00C82D1F" w:rsidP="00FE024E">
            <w:r>
              <w:t xml:space="preserve">Анализ текста мирового соглашение. Анализ материалов судебной практики, связанным с неисполнением мирового соглашения. </w:t>
            </w:r>
          </w:p>
        </w:tc>
        <w:tc>
          <w:tcPr>
            <w:tcW w:w="3261" w:type="dxa"/>
          </w:tcPr>
          <w:p w:rsidR="00C82D1F" w:rsidRDefault="00C82D1F" w:rsidP="00FE024E">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bl>
    <w:p w:rsidR="00C82D1F" w:rsidRDefault="005E2416" w:rsidP="00C82D1F">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lastRenderedPageBreak/>
        <w:t xml:space="preserve">6.2. </w:t>
      </w:r>
      <w:bookmarkEnd w:id="16"/>
      <w:r w:rsidRPr="00CC1A34">
        <w:rPr>
          <w:rFonts w:ascii="Times New Roman" w:hAnsi="Times New Roman"/>
          <w:color w:val="auto"/>
        </w:rPr>
        <w:t>Перечень вопросов, заданий, тем для подготовки к текущему контролю</w:t>
      </w:r>
      <w:bookmarkEnd w:id="17"/>
    </w:p>
    <w:p w:rsidR="005E2416" w:rsidRPr="00C82D1F" w:rsidRDefault="005E2416" w:rsidP="00C82D1F">
      <w:pPr>
        <w:pStyle w:val="1"/>
        <w:spacing w:before="0" w:after="0" w:line="360" w:lineRule="auto"/>
        <w:ind w:firstLine="709"/>
        <w:jc w:val="both"/>
        <w:rPr>
          <w:rFonts w:ascii="Times New Roman" w:hAnsi="Times New Roman"/>
          <w:b w:val="0"/>
          <w:color w:val="auto"/>
        </w:rPr>
      </w:pPr>
      <w:r w:rsidRPr="00C82D1F">
        <w:rPr>
          <w:b w:val="0"/>
          <w:color w:val="auto"/>
        </w:rPr>
        <w:t>В рамках дисциплины «</w:t>
      </w:r>
      <w:r w:rsidR="00C82D1F" w:rsidRPr="00C82D1F">
        <w:rPr>
          <w:b w:val="0"/>
          <w:color w:val="auto"/>
        </w:rPr>
        <w:t>Гражданско-правовые аспекты принудительного исполнения судебных решений</w:t>
      </w:r>
      <w:r w:rsidRPr="00C82D1F">
        <w:rPr>
          <w:b w:val="0"/>
          <w:color w:val="auto"/>
        </w:rPr>
        <w:t xml:space="preserve">» студент выполняет контрольную работу. </w:t>
      </w:r>
    </w:p>
    <w:p w:rsidR="005E2416" w:rsidRDefault="005E2416" w:rsidP="005E2416">
      <w:pPr>
        <w:pStyle w:val="12"/>
        <w:spacing w:before="0" w:after="0" w:line="360" w:lineRule="auto"/>
        <w:ind w:firstLine="709"/>
        <w:contextualSpacing/>
        <w:jc w:val="both"/>
        <w:rPr>
          <w:b/>
          <w:color w:val="auto"/>
          <w:sz w:val="28"/>
          <w:szCs w:val="28"/>
        </w:rPr>
      </w:pPr>
      <w:r w:rsidRPr="00D86B33">
        <w:rPr>
          <w:b/>
          <w:color w:val="auto"/>
          <w:sz w:val="28"/>
          <w:szCs w:val="28"/>
        </w:rPr>
        <w:t xml:space="preserve">     Пример</w:t>
      </w:r>
      <w:r>
        <w:rPr>
          <w:b/>
          <w:color w:val="auto"/>
          <w:sz w:val="28"/>
          <w:szCs w:val="28"/>
        </w:rPr>
        <w:t xml:space="preserve"> варианта контрольной работы</w:t>
      </w:r>
      <w:r w:rsidRPr="00D86B33">
        <w:rPr>
          <w:b/>
          <w:color w:val="auto"/>
          <w:sz w:val="28"/>
          <w:szCs w:val="28"/>
        </w:rPr>
        <w:t xml:space="preserve"> </w:t>
      </w:r>
    </w:p>
    <w:p w:rsidR="005E2416" w:rsidRPr="00556009" w:rsidRDefault="005E2416" w:rsidP="005E2416">
      <w:pPr>
        <w:pStyle w:val="a8"/>
        <w:spacing w:line="276" w:lineRule="auto"/>
        <w:ind w:left="0" w:hanging="426"/>
        <w:jc w:val="both"/>
        <w:rPr>
          <w:sz w:val="28"/>
          <w:szCs w:val="28"/>
          <w:u w:val="single"/>
        </w:rPr>
      </w:pPr>
      <w:r w:rsidRPr="00556009">
        <w:rPr>
          <w:sz w:val="28"/>
          <w:szCs w:val="28"/>
          <w:u w:val="single"/>
        </w:rPr>
        <w:t xml:space="preserve">Вариант 1. </w:t>
      </w:r>
    </w:p>
    <w:p w:rsidR="005E2416" w:rsidRPr="00C82D1F" w:rsidRDefault="005E2416" w:rsidP="00C82D1F">
      <w:pPr>
        <w:pStyle w:val="a8"/>
        <w:ind w:left="0" w:hanging="66"/>
        <w:jc w:val="both"/>
        <w:rPr>
          <w:sz w:val="28"/>
          <w:szCs w:val="28"/>
          <w:u w:val="single"/>
        </w:rPr>
      </w:pPr>
      <w:r w:rsidRPr="00C82D1F">
        <w:rPr>
          <w:sz w:val="28"/>
          <w:szCs w:val="28"/>
          <w:u w:val="single"/>
        </w:rPr>
        <w:t xml:space="preserve">Теоретическая часть </w:t>
      </w:r>
    </w:p>
    <w:p w:rsidR="00C82D1F" w:rsidRPr="00C82D1F" w:rsidRDefault="00C82D1F" w:rsidP="00C82D1F">
      <w:pPr>
        <w:pStyle w:val="a8"/>
        <w:numPr>
          <w:ilvl w:val="0"/>
          <w:numId w:val="30"/>
        </w:numPr>
        <w:jc w:val="both"/>
        <w:rPr>
          <w:sz w:val="28"/>
          <w:szCs w:val="28"/>
        </w:rPr>
      </w:pPr>
      <w:r w:rsidRPr="00C82D1F">
        <w:rPr>
          <w:sz w:val="28"/>
          <w:szCs w:val="28"/>
        </w:rPr>
        <w:t>Раскройте сущность понятия «просрочка кредитора» и укажите ее влияние и правовые последствия на правовое положение сторон в исполнительном производстве.</w:t>
      </w:r>
    </w:p>
    <w:p w:rsidR="00C82D1F" w:rsidRPr="00C82D1F" w:rsidRDefault="00C82D1F" w:rsidP="00C82D1F">
      <w:pPr>
        <w:pStyle w:val="a8"/>
        <w:numPr>
          <w:ilvl w:val="0"/>
          <w:numId w:val="30"/>
        </w:numPr>
        <w:jc w:val="both"/>
        <w:rPr>
          <w:sz w:val="28"/>
          <w:szCs w:val="28"/>
        </w:rPr>
      </w:pPr>
      <w:r w:rsidRPr="00C82D1F">
        <w:rPr>
          <w:sz w:val="28"/>
          <w:szCs w:val="28"/>
        </w:rPr>
        <w:t>Прекращения обязательства новацией: гражданско-правовое регулирование, тенденции судебной практики, взаимосвязь с исполнительным производством</w:t>
      </w:r>
    </w:p>
    <w:p w:rsidR="00C82D1F" w:rsidRPr="00C82D1F" w:rsidRDefault="00C82D1F" w:rsidP="00C82D1F">
      <w:pPr>
        <w:ind w:left="-426"/>
        <w:contextualSpacing/>
        <w:jc w:val="both"/>
        <w:rPr>
          <w:sz w:val="28"/>
          <w:szCs w:val="28"/>
          <w:u w:val="single"/>
        </w:rPr>
      </w:pPr>
    </w:p>
    <w:p w:rsidR="005E2416" w:rsidRPr="00C82D1F" w:rsidRDefault="005E2416" w:rsidP="00C82D1F">
      <w:pPr>
        <w:ind w:left="-426"/>
        <w:contextualSpacing/>
        <w:jc w:val="both"/>
        <w:rPr>
          <w:sz w:val="28"/>
          <w:szCs w:val="28"/>
          <w:u w:val="single"/>
        </w:rPr>
      </w:pPr>
      <w:r w:rsidRPr="00C82D1F">
        <w:rPr>
          <w:sz w:val="28"/>
          <w:szCs w:val="28"/>
          <w:u w:val="single"/>
        </w:rPr>
        <w:t xml:space="preserve">Практическая часть. </w:t>
      </w:r>
    </w:p>
    <w:p w:rsidR="00C82D1F" w:rsidRPr="00C82D1F" w:rsidRDefault="00C82D1F" w:rsidP="00C82D1F">
      <w:pPr>
        <w:contextualSpacing/>
        <w:jc w:val="both"/>
        <w:rPr>
          <w:sz w:val="28"/>
          <w:szCs w:val="28"/>
        </w:rPr>
      </w:pPr>
      <w:r w:rsidRPr="00C82D1F">
        <w:rPr>
          <w:sz w:val="28"/>
          <w:szCs w:val="28"/>
        </w:rPr>
        <w:t xml:space="preserve">Петров является взыскателем по исполнительному производству, должником по которому выступает ООО «Капуста». Представитель ООО «Капуста» подал судебному приставу-исполнителю ходатайство о процессуальном правопреемстве, мотивировав его тем, что в отношении ООО «Капуста» произошла реорганизация в форме слияния с ООО «Ворон» и образовано новое юридическое лицо ООО «Солнышко». </w:t>
      </w:r>
    </w:p>
    <w:p w:rsidR="005E2416" w:rsidRPr="00C82D1F" w:rsidRDefault="00C82D1F" w:rsidP="00C82D1F">
      <w:pPr>
        <w:pStyle w:val="a8"/>
        <w:ind w:left="-66"/>
        <w:jc w:val="both"/>
        <w:rPr>
          <w:sz w:val="28"/>
          <w:szCs w:val="28"/>
        </w:rPr>
      </w:pPr>
      <w:r w:rsidRPr="00C82D1F">
        <w:rPr>
          <w:sz w:val="28"/>
          <w:szCs w:val="28"/>
        </w:rPr>
        <w:t xml:space="preserve"> </w:t>
      </w:r>
      <w:r w:rsidR="005E2416" w:rsidRPr="00C82D1F">
        <w:rPr>
          <w:sz w:val="28"/>
          <w:szCs w:val="28"/>
        </w:rPr>
        <w:t xml:space="preserve">С указанием акта и нормы права ответьте на следующие вопросы: </w:t>
      </w:r>
    </w:p>
    <w:p w:rsidR="00C82D1F" w:rsidRPr="00C82D1F" w:rsidRDefault="00C82D1F" w:rsidP="00C82D1F">
      <w:pPr>
        <w:pStyle w:val="a8"/>
        <w:numPr>
          <w:ilvl w:val="0"/>
          <w:numId w:val="31"/>
        </w:numPr>
        <w:jc w:val="both"/>
        <w:rPr>
          <w:sz w:val="28"/>
          <w:szCs w:val="28"/>
        </w:rPr>
      </w:pPr>
      <w:r w:rsidRPr="00C82D1F">
        <w:rPr>
          <w:sz w:val="28"/>
          <w:szCs w:val="28"/>
        </w:rPr>
        <w:t>Раскройте значение универсального правопреемства в исполнительном производстве.</w:t>
      </w:r>
    </w:p>
    <w:p w:rsidR="00C82D1F" w:rsidRPr="00C82D1F" w:rsidRDefault="00C82D1F" w:rsidP="00C82D1F">
      <w:pPr>
        <w:pStyle w:val="a8"/>
        <w:numPr>
          <w:ilvl w:val="0"/>
          <w:numId w:val="31"/>
        </w:numPr>
        <w:jc w:val="both"/>
        <w:rPr>
          <w:sz w:val="28"/>
          <w:szCs w:val="28"/>
        </w:rPr>
      </w:pPr>
      <w:r w:rsidRPr="00C82D1F">
        <w:rPr>
          <w:sz w:val="28"/>
          <w:szCs w:val="28"/>
        </w:rPr>
        <w:t xml:space="preserve">Какие действия в данной ситуации при реорганизации должен предпринять должник </w:t>
      </w:r>
      <w:proofErr w:type="gramStart"/>
      <w:r w:rsidRPr="00C82D1F">
        <w:rPr>
          <w:sz w:val="28"/>
          <w:szCs w:val="28"/>
        </w:rPr>
        <w:t>по исполнительному документы</w:t>
      </w:r>
      <w:proofErr w:type="gramEnd"/>
      <w:r w:rsidRPr="00C82D1F">
        <w:rPr>
          <w:sz w:val="28"/>
          <w:szCs w:val="28"/>
        </w:rPr>
        <w:t>?</w:t>
      </w:r>
    </w:p>
    <w:p w:rsidR="00C82D1F" w:rsidRPr="00C82D1F" w:rsidRDefault="00C82D1F" w:rsidP="00C82D1F">
      <w:pPr>
        <w:pStyle w:val="a8"/>
        <w:numPr>
          <w:ilvl w:val="0"/>
          <w:numId w:val="31"/>
        </w:numPr>
        <w:jc w:val="both"/>
        <w:rPr>
          <w:sz w:val="28"/>
          <w:szCs w:val="28"/>
        </w:rPr>
      </w:pPr>
      <w:r w:rsidRPr="00C82D1F">
        <w:rPr>
          <w:sz w:val="28"/>
          <w:szCs w:val="28"/>
        </w:rPr>
        <w:t xml:space="preserve">Какое решение должен принять судебный пристав-исполнитель по итогам рассмотрения </w:t>
      </w:r>
      <w:proofErr w:type="spellStart"/>
      <w:r w:rsidRPr="00C82D1F">
        <w:rPr>
          <w:sz w:val="28"/>
          <w:szCs w:val="28"/>
        </w:rPr>
        <w:t>ходатайста</w:t>
      </w:r>
      <w:proofErr w:type="spellEnd"/>
      <w:r w:rsidRPr="00C82D1F">
        <w:rPr>
          <w:sz w:val="28"/>
          <w:szCs w:val="28"/>
        </w:rPr>
        <w:t xml:space="preserve">. </w:t>
      </w:r>
    </w:p>
    <w:p w:rsidR="005E2416" w:rsidRDefault="005E2416" w:rsidP="00C82D1F">
      <w:pPr>
        <w:pStyle w:val="a8"/>
        <w:ind w:left="294"/>
        <w:jc w:val="both"/>
        <w:rPr>
          <w:sz w:val="28"/>
          <w:szCs w:val="28"/>
        </w:rPr>
      </w:pPr>
    </w:p>
    <w:p w:rsidR="005E2416" w:rsidRPr="00C82D1F" w:rsidRDefault="005E2416" w:rsidP="00C82D1F">
      <w:pPr>
        <w:ind w:left="-66"/>
        <w:contextualSpacing/>
        <w:jc w:val="both"/>
        <w:rPr>
          <w:sz w:val="28"/>
          <w:szCs w:val="28"/>
          <w:u w:val="single"/>
        </w:rPr>
      </w:pPr>
      <w:r w:rsidRPr="00C82D1F">
        <w:rPr>
          <w:sz w:val="28"/>
          <w:szCs w:val="28"/>
          <w:u w:val="single"/>
        </w:rPr>
        <w:t xml:space="preserve">Вариант 2. </w:t>
      </w:r>
    </w:p>
    <w:p w:rsidR="005E2416" w:rsidRPr="00C82D1F" w:rsidRDefault="005E2416" w:rsidP="00C82D1F">
      <w:pPr>
        <w:ind w:left="-66"/>
        <w:contextualSpacing/>
        <w:jc w:val="both"/>
        <w:rPr>
          <w:sz w:val="28"/>
          <w:szCs w:val="28"/>
          <w:u w:val="single"/>
        </w:rPr>
      </w:pPr>
      <w:r w:rsidRPr="00C82D1F">
        <w:rPr>
          <w:sz w:val="28"/>
          <w:szCs w:val="28"/>
        </w:rPr>
        <w:tab/>
      </w:r>
      <w:r w:rsidRPr="00C82D1F">
        <w:rPr>
          <w:sz w:val="28"/>
          <w:szCs w:val="28"/>
          <w:u w:val="single"/>
        </w:rPr>
        <w:t xml:space="preserve">Теоретическая часть. </w:t>
      </w:r>
    </w:p>
    <w:p w:rsidR="005E2416" w:rsidRPr="00C82D1F" w:rsidRDefault="005E2416" w:rsidP="00C82D1F">
      <w:pPr>
        <w:pStyle w:val="a8"/>
        <w:numPr>
          <w:ilvl w:val="0"/>
          <w:numId w:val="32"/>
        </w:numPr>
        <w:jc w:val="both"/>
        <w:rPr>
          <w:sz w:val="28"/>
          <w:szCs w:val="28"/>
        </w:rPr>
      </w:pPr>
      <w:r w:rsidRPr="00C82D1F">
        <w:rPr>
          <w:sz w:val="28"/>
          <w:szCs w:val="28"/>
        </w:rPr>
        <w:t xml:space="preserve">Раскройте </w:t>
      </w:r>
      <w:r w:rsidR="00C82D1F" w:rsidRPr="00C82D1F">
        <w:rPr>
          <w:sz w:val="28"/>
          <w:szCs w:val="28"/>
        </w:rPr>
        <w:t>особенности взыскания с руководителя либо и иного виновного работника ущерба, причиненного организации в случае неисполнения содержащегося в исполнительном документе требования о восстановлении на работе незаконно уволенного или переведенного работника выплатой указанному работнику денежных сумм</w:t>
      </w:r>
      <w:r w:rsidRPr="00C82D1F">
        <w:rPr>
          <w:sz w:val="28"/>
          <w:szCs w:val="28"/>
        </w:rPr>
        <w:t>.</w:t>
      </w:r>
    </w:p>
    <w:p w:rsidR="005E2416" w:rsidRPr="00C82D1F" w:rsidRDefault="00C82D1F" w:rsidP="00C82D1F">
      <w:pPr>
        <w:pStyle w:val="a8"/>
        <w:numPr>
          <w:ilvl w:val="0"/>
          <w:numId w:val="32"/>
        </w:numPr>
        <w:jc w:val="both"/>
        <w:rPr>
          <w:sz w:val="28"/>
          <w:szCs w:val="28"/>
        </w:rPr>
      </w:pPr>
      <w:r w:rsidRPr="00C82D1F">
        <w:rPr>
          <w:sz w:val="28"/>
          <w:szCs w:val="28"/>
        </w:rPr>
        <w:t>Раскройте сущность, основания и особенности применения мер гражданско-правовая ответственность судебного пристава-исполнителя.</w:t>
      </w:r>
    </w:p>
    <w:p w:rsidR="005E2416" w:rsidRPr="00C82D1F" w:rsidRDefault="005E2416" w:rsidP="00C82D1F">
      <w:pPr>
        <w:pStyle w:val="a8"/>
        <w:ind w:left="294"/>
        <w:jc w:val="both"/>
        <w:rPr>
          <w:sz w:val="28"/>
          <w:szCs w:val="28"/>
        </w:rPr>
      </w:pPr>
    </w:p>
    <w:p w:rsidR="005E2416" w:rsidRPr="00C82D1F" w:rsidRDefault="005E2416" w:rsidP="00C82D1F">
      <w:pPr>
        <w:pStyle w:val="a8"/>
        <w:ind w:left="294"/>
        <w:jc w:val="both"/>
        <w:rPr>
          <w:sz w:val="28"/>
          <w:szCs w:val="28"/>
          <w:u w:val="single"/>
        </w:rPr>
      </w:pPr>
      <w:r w:rsidRPr="00C82D1F">
        <w:rPr>
          <w:sz w:val="28"/>
          <w:szCs w:val="28"/>
          <w:u w:val="single"/>
        </w:rPr>
        <w:t xml:space="preserve">Практическая часть. </w:t>
      </w:r>
    </w:p>
    <w:p w:rsidR="00C82D1F" w:rsidRPr="00C82D1F" w:rsidRDefault="00C82D1F" w:rsidP="00C82D1F">
      <w:pPr>
        <w:contextualSpacing/>
        <w:jc w:val="both"/>
        <w:rPr>
          <w:sz w:val="28"/>
          <w:szCs w:val="28"/>
        </w:rPr>
      </w:pPr>
      <w:r w:rsidRPr="00C82D1F">
        <w:rPr>
          <w:sz w:val="28"/>
          <w:szCs w:val="28"/>
        </w:rPr>
        <w:t xml:space="preserve">Иванов является взыскателем по исполнительному производству. Должником по тому же исполнительному производству является Петров. В ходе </w:t>
      </w:r>
      <w:r w:rsidRPr="00C82D1F">
        <w:rPr>
          <w:sz w:val="28"/>
          <w:szCs w:val="28"/>
        </w:rPr>
        <w:lastRenderedPageBreak/>
        <w:t>исполнительного производства Иванов и Петров заключили соглашение о переводе долга Петрова на ООО «Ромашка». Соответствующее ходатайство о процессуальном правопреемстве путем замены должника было подано Ивановым судебному приставу-исполнителю.</w:t>
      </w:r>
    </w:p>
    <w:p w:rsidR="005E2416" w:rsidRPr="00C82D1F" w:rsidRDefault="005E2416" w:rsidP="00C82D1F">
      <w:pPr>
        <w:contextualSpacing/>
        <w:jc w:val="both"/>
        <w:rPr>
          <w:sz w:val="28"/>
          <w:szCs w:val="28"/>
        </w:rPr>
      </w:pPr>
      <w:r w:rsidRPr="00C82D1F">
        <w:rPr>
          <w:sz w:val="28"/>
          <w:szCs w:val="28"/>
        </w:rPr>
        <w:t xml:space="preserve">С указанием правового акта и нормы права ответьте на следующие вопросы: </w:t>
      </w:r>
    </w:p>
    <w:p w:rsidR="005E2416" w:rsidRPr="00C82D1F" w:rsidRDefault="00C82D1F" w:rsidP="00C82D1F">
      <w:pPr>
        <w:pStyle w:val="a8"/>
        <w:numPr>
          <w:ilvl w:val="0"/>
          <w:numId w:val="33"/>
        </w:numPr>
        <w:jc w:val="both"/>
        <w:rPr>
          <w:sz w:val="28"/>
          <w:szCs w:val="28"/>
        </w:rPr>
      </w:pPr>
      <w:r w:rsidRPr="00C82D1F">
        <w:rPr>
          <w:sz w:val="28"/>
          <w:szCs w:val="28"/>
        </w:rPr>
        <w:t>В чем заключается сущность перевода долга и какие ограничения для этого установлены?</w:t>
      </w:r>
    </w:p>
    <w:p w:rsidR="005E2416" w:rsidRPr="00C82D1F" w:rsidRDefault="00C82D1F" w:rsidP="00C82D1F">
      <w:pPr>
        <w:pStyle w:val="a8"/>
        <w:numPr>
          <w:ilvl w:val="0"/>
          <w:numId w:val="33"/>
        </w:numPr>
        <w:jc w:val="both"/>
        <w:rPr>
          <w:sz w:val="28"/>
          <w:szCs w:val="28"/>
        </w:rPr>
      </w:pPr>
      <w:r w:rsidRPr="00C82D1F">
        <w:rPr>
          <w:sz w:val="28"/>
          <w:szCs w:val="28"/>
        </w:rPr>
        <w:t>Допускается ли перевод долга с физического на юридическое лицо?</w:t>
      </w:r>
    </w:p>
    <w:p w:rsidR="00C82D1F" w:rsidRPr="00C82D1F" w:rsidRDefault="00C82D1F" w:rsidP="00C82D1F">
      <w:pPr>
        <w:pStyle w:val="a8"/>
        <w:numPr>
          <w:ilvl w:val="0"/>
          <w:numId w:val="33"/>
        </w:numPr>
        <w:jc w:val="both"/>
        <w:rPr>
          <w:sz w:val="28"/>
          <w:szCs w:val="28"/>
        </w:rPr>
      </w:pPr>
      <w:r w:rsidRPr="00C82D1F">
        <w:rPr>
          <w:sz w:val="28"/>
          <w:szCs w:val="28"/>
        </w:rPr>
        <w:t xml:space="preserve">Подлежит ли удовлетворению ходатайство, поданное Ивановым приставу-исполнителю? </w:t>
      </w:r>
    </w:p>
    <w:p w:rsidR="005E2416" w:rsidRPr="00C82D1F" w:rsidRDefault="005E2416" w:rsidP="00C82D1F">
      <w:pPr>
        <w:pStyle w:val="a8"/>
        <w:ind w:left="1068"/>
        <w:jc w:val="both"/>
        <w:rPr>
          <w:sz w:val="28"/>
          <w:szCs w:val="28"/>
        </w:rPr>
      </w:pPr>
    </w:p>
    <w:p w:rsidR="005E2416" w:rsidRDefault="005E2416" w:rsidP="00C82D1F">
      <w:pPr>
        <w:widowControl w:val="0"/>
        <w:autoSpaceDE w:val="0"/>
        <w:autoSpaceDN w:val="0"/>
        <w:adjustRightInd w:val="0"/>
        <w:contextualSpacing/>
        <w:jc w:val="both"/>
        <w:rPr>
          <w:b/>
          <w:bCs/>
          <w:color w:val="000000"/>
          <w:sz w:val="28"/>
          <w:szCs w:val="28"/>
        </w:rPr>
      </w:pPr>
      <w:r w:rsidRPr="00C82D1F">
        <w:rPr>
          <w:b/>
          <w:bCs/>
          <w:color w:val="000000"/>
          <w:sz w:val="28"/>
          <w:szCs w:val="28"/>
        </w:rPr>
        <w:t>Примерный перечень тем для докладов с презентациями на семинарских занятиях</w:t>
      </w:r>
    </w:p>
    <w:p w:rsidR="00C82D1F" w:rsidRPr="00C82D1F" w:rsidRDefault="00C82D1F" w:rsidP="00C82D1F">
      <w:pPr>
        <w:widowControl w:val="0"/>
        <w:autoSpaceDE w:val="0"/>
        <w:autoSpaceDN w:val="0"/>
        <w:adjustRightInd w:val="0"/>
        <w:contextualSpacing/>
        <w:jc w:val="both"/>
        <w:rPr>
          <w:b/>
          <w:bCs/>
          <w:color w:val="000000"/>
          <w:sz w:val="28"/>
          <w:szCs w:val="28"/>
        </w:rPr>
      </w:pPr>
    </w:p>
    <w:p w:rsidR="00C82D1F" w:rsidRPr="00C82D1F" w:rsidRDefault="00C82D1F" w:rsidP="00C82D1F">
      <w:pPr>
        <w:contextualSpacing/>
        <w:jc w:val="both"/>
        <w:rPr>
          <w:sz w:val="28"/>
          <w:szCs w:val="28"/>
        </w:rPr>
      </w:pPr>
      <w:r w:rsidRPr="00C82D1F">
        <w:rPr>
          <w:sz w:val="28"/>
          <w:szCs w:val="28"/>
        </w:rPr>
        <w:t xml:space="preserve">1. Предмет правового регулирования отношений в сфере исполнительного производства </w:t>
      </w:r>
    </w:p>
    <w:p w:rsidR="00C82D1F" w:rsidRPr="00C82D1F" w:rsidRDefault="00C82D1F" w:rsidP="00C82D1F">
      <w:pPr>
        <w:contextualSpacing/>
        <w:jc w:val="both"/>
        <w:rPr>
          <w:sz w:val="28"/>
          <w:szCs w:val="28"/>
        </w:rPr>
      </w:pPr>
      <w:r w:rsidRPr="00C82D1F">
        <w:rPr>
          <w:sz w:val="28"/>
          <w:szCs w:val="28"/>
        </w:rPr>
        <w:t>2. Исторические аспекты метода правового регулирования отношений в сфере исполнительного производства: роль гражданско-правового элемента</w:t>
      </w:r>
    </w:p>
    <w:p w:rsidR="00C82D1F" w:rsidRPr="00C82D1F" w:rsidRDefault="00C82D1F" w:rsidP="00C82D1F">
      <w:pPr>
        <w:contextualSpacing/>
        <w:jc w:val="both"/>
        <w:rPr>
          <w:sz w:val="28"/>
          <w:szCs w:val="28"/>
        </w:rPr>
      </w:pPr>
      <w:r w:rsidRPr="00C82D1F">
        <w:rPr>
          <w:sz w:val="28"/>
          <w:szCs w:val="28"/>
        </w:rPr>
        <w:t>3. Тенденции развития гражданско-правового элемента в методе регулирования отношений в сфере исполнительного производства</w:t>
      </w:r>
    </w:p>
    <w:p w:rsidR="00C82D1F" w:rsidRPr="00C82D1F" w:rsidRDefault="00C82D1F" w:rsidP="00C82D1F">
      <w:pPr>
        <w:contextualSpacing/>
        <w:jc w:val="both"/>
        <w:rPr>
          <w:sz w:val="28"/>
          <w:szCs w:val="28"/>
        </w:rPr>
      </w:pPr>
      <w:r w:rsidRPr="00C82D1F">
        <w:rPr>
          <w:sz w:val="28"/>
          <w:szCs w:val="28"/>
        </w:rPr>
        <w:t xml:space="preserve">4. Метод правового регулирования отношений в сфере исполнительного производства </w:t>
      </w:r>
    </w:p>
    <w:p w:rsidR="00C82D1F" w:rsidRPr="00C82D1F" w:rsidRDefault="00C82D1F" w:rsidP="00C82D1F">
      <w:pPr>
        <w:contextualSpacing/>
        <w:jc w:val="both"/>
        <w:rPr>
          <w:sz w:val="28"/>
          <w:szCs w:val="28"/>
        </w:rPr>
      </w:pPr>
      <w:r w:rsidRPr="00C82D1F">
        <w:rPr>
          <w:sz w:val="28"/>
          <w:szCs w:val="28"/>
        </w:rPr>
        <w:t xml:space="preserve">5. Уступка права и перевод долга: гражданско-правовое регулирование и взаимосвязь с исполнительным производством </w:t>
      </w:r>
    </w:p>
    <w:p w:rsidR="00C82D1F" w:rsidRPr="00C82D1F" w:rsidRDefault="00C82D1F" w:rsidP="00C82D1F">
      <w:pPr>
        <w:contextualSpacing/>
        <w:jc w:val="both"/>
        <w:rPr>
          <w:sz w:val="28"/>
          <w:szCs w:val="28"/>
        </w:rPr>
      </w:pPr>
      <w:r w:rsidRPr="00C82D1F">
        <w:rPr>
          <w:sz w:val="28"/>
          <w:szCs w:val="28"/>
        </w:rPr>
        <w:t xml:space="preserve">6. Возможность взыскания с руководителя либо и иного виновного работника ущерба, причиненного организации в случае неисполнения содержащегося в исполнительном документе требования о восстановлении на работе незаконно уволенного или переведенного работника выплатой указанному работнику денежных сумм. </w:t>
      </w:r>
    </w:p>
    <w:p w:rsidR="00C82D1F" w:rsidRPr="00C82D1F" w:rsidRDefault="00C82D1F" w:rsidP="00C82D1F">
      <w:pPr>
        <w:contextualSpacing/>
        <w:jc w:val="both"/>
        <w:rPr>
          <w:sz w:val="28"/>
          <w:szCs w:val="28"/>
        </w:rPr>
      </w:pPr>
      <w:r w:rsidRPr="00C82D1F">
        <w:rPr>
          <w:sz w:val="28"/>
          <w:szCs w:val="28"/>
        </w:rPr>
        <w:t xml:space="preserve">7. Возможность освобождения судом должника от взыскания исполнительского сбора при отсутствии установленных гражданским законодательством оснований ответственности за нарушение обязательства. </w:t>
      </w:r>
    </w:p>
    <w:p w:rsidR="00C82D1F" w:rsidRPr="00C82D1F" w:rsidRDefault="00C82D1F" w:rsidP="00C82D1F">
      <w:pPr>
        <w:contextualSpacing/>
        <w:jc w:val="both"/>
        <w:rPr>
          <w:sz w:val="28"/>
          <w:szCs w:val="28"/>
        </w:rPr>
      </w:pPr>
      <w:r w:rsidRPr="00C82D1F">
        <w:rPr>
          <w:sz w:val="28"/>
          <w:szCs w:val="28"/>
        </w:rPr>
        <w:t xml:space="preserve">8 9. Правовые последствия заключения мирового соглашения на стадии исполнительного производства. </w:t>
      </w:r>
    </w:p>
    <w:p w:rsidR="00C82D1F" w:rsidRPr="00C82D1F" w:rsidRDefault="00C82D1F" w:rsidP="00C82D1F">
      <w:pPr>
        <w:contextualSpacing/>
        <w:jc w:val="both"/>
        <w:rPr>
          <w:sz w:val="28"/>
          <w:szCs w:val="28"/>
        </w:rPr>
      </w:pPr>
      <w:r w:rsidRPr="00C82D1F">
        <w:rPr>
          <w:sz w:val="28"/>
          <w:szCs w:val="28"/>
        </w:rPr>
        <w:t xml:space="preserve">10. Условия действительности договора цессии. </w:t>
      </w:r>
    </w:p>
    <w:p w:rsidR="00C82D1F" w:rsidRPr="00C82D1F" w:rsidRDefault="00C82D1F" w:rsidP="00C82D1F">
      <w:pPr>
        <w:contextualSpacing/>
        <w:jc w:val="both"/>
        <w:rPr>
          <w:sz w:val="28"/>
          <w:szCs w:val="28"/>
        </w:rPr>
      </w:pPr>
      <w:r w:rsidRPr="00C82D1F">
        <w:rPr>
          <w:sz w:val="28"/>
          <w:szCs w:val="28"/>
        </w:rPr>
        <w:t xml:space="preserve">11. Стороны договора цессии. </w:t>
      </w:r>
    </w:p>
    <w:p w:rsidR="00C82D1F" w:rsidRPr="00C82D1F" w:rsidRDefault="00C82D1F" w:rsidP="00C82D1F">
      <w:pPr>
        <w:contextualSpacing/>
        <w:jc w:val="both"/>
        <w:rPr>
          <w:sz w:val="28"/>
          <w:szCs w:val="28"/>
        </w:rPr>
      </w:pPr>
      <w:r w:rsidRPr="00C82D1F">
        <w:rPr>
          <w:sz w:val="28"/>
          <w:szCs w:val="28"/>
        </w:rPr>
        <w:t xml:space="preserve">12. Уступка будущего требования. </w:t>
      </w:r>
    </w:p>
    <w:p w:rsidR="00C82D1F" w:rsidRPr="00C82D1F" w:rsidRDefault="00C82D1F" w:rsidP="00C82D1F">
      <w:pPr>
        <w:contextualSpacing/>
        <w:jc w:val="both"/>
        <w:rPr>
          <w:sz w:val="28"/>
          <w:szCs w:val="28"/>
        </w:rPr>
      </w:pPr>
      <w:r w:rsidRPr="00C82D1F">
        <w:rPr>
          <w:sz w:val="28"/>
          <w:szCs w:val="28"/>
        </w:rPr>
        <w:t xml:space="preserve">13. Форма уступки требования. </w:t>
      </w:r>
    </w:p>
    <w:p w:rsidR="00C82D1F" w:rsidRPr="00C82D1F" w:rsidRDefault="00C82D1F" w:rsidP="00C82D1F">
      <w:pPr>
        <w:contextualSpacing/>
        <w:jc w:val="both"/>
        <w:rPr>
          <w:sz w:val="28"/>
          <w:szCs w:val="28"/>
        </w:rPr>
      </w:pPr>
      <w:r w:rsidRPr="00C82D1F">
        <w:rPr>
          <w:sz w:val="28"/>
          <w:szCs w:val="28"/>
        </w:rPr>
        <w:t xml:space="preserve">14. Перевод долга по обязательству, не связанному с осуществлением его сторонами предпринимательской деятельности. </w:t>
      </w:r>
    </w:p>
    <w:p w:rsidR="00C82D1F" w:rsidRPr="00C82D1F" w:rsidRDefault="00C82D1F" w:rsidP="00C82D1F">
      <w:pPr>
        <w:contextualSpacing/>
        <w:jc w:val="both"/>
        <w:rPr>
          <w:sz w:val="28"/>
          <w:szCs w:val="28"/>
        </w:rPr>
      </w:pPr>
      <w:r w:rsidRPr="00C82D1F">
        <w:rPr>
          <w:sz w:val="28"/>
          <w:szCs w:val="28"/>
        </w:rPr>
        <w:t xml:space="preserve">15. Перевод долга по обязательству, связанному с осуществлением его сторонами предпринимательской деятельности </w:t>
      </w:r>
    </w:p>
    <w:p w:rsidR="00C82D1F" w:rsidRPr="00C82D1F" w:rsidRDefault="00C82D1F" w:rsidP="00C82D1F">
      <w:pPr>
        <w:contextualSpacing/>
        <w:jc w:val="both"/>
        <w:rPr>
          <w:sz w:val="28"/>
          <w:szCs w:val="28"/>
        </w:rPr>
      </w:pPr>
      <w:r w:rsidRPr="00C82D1F">
        <w:rPr>
          <w:sz w:val="28"/>
          <w:szCs w:val="28"/>
        </w:rPr>
        <w:t xml:space="preserve">16. Возражения нового должника относительно требований кредитора при переводе долга. 17. Права кредитора в отношении нового должника при переводе долга </w:t>
      </w:r>
    </w:p>
    <w:p w:rsidR="00C82D1F" w:rsidRPr="00C82D1F" w:rsidRDefault="00C82D1F" w:rsidP="00C82D1F">
      <w:pPr>
        <w:contextualSpacing/>
        <w:jc w:val="both"/>
        <w:rPr>
          <w:sz w:val="28"/>
          <w:szCs w:val="28"/>
        </w:rPr>
      </w:pPr>
      <w:r w:rsidRPr="00C82D1F">
        <w:rPr>
          <w:sz w:val="28"/>
          <w:szCs w:val="28"/>
        </w:rPr>
        <w:lastRenderedPageBreak/>
        <w:t xml:space="preserve">18. Мировое соглашение на стадии исполнительного производства: </w:t>
      </w:r>
      <w:proofErr w:type="spellStart"/>
      <w:r w:rsidRPr="00C82D1F">
        <w:rPr>
          <w:sz w:val="28"/>
          <w:szCs w:val="28"/>
        </w:rPr>
        <w:t>дуалистичность</w:t>
      </w:r>
      <w:proofErr w:type="spellEnd"/>
      <w:r w:rsidRPr="00C82D1F">
        <w:rPr>
          <w:sz w:val="28"/>
          <w:szCs w:val="28"/>
        </w:rPr>
        <w:t xml:space="preserve"> правовой природы, порядок заключения, условия допустимости </w:t>
      </w:r>
    </w:p>
    <w:p w:rsidR="00C82D1F" w:rsidRPr="00C82D1F" w:rsidRDefault="00C82D1F" w:rsidP="00C82D1F">
      <w:pPr>
        <w:contextualSpacing/>
        <w:jc w:val="both"/>
        <w:rPr>
          <w:sz w:val="28"/>
          <w:szCs w:val="28"/>
        </w:rPr>
      </w:pPr>
      <w:r w:rsidRPr="00C82D1F">
        <w:rPr>
          <w:sz w:val="28"/>
          <w:szCs w:val="28"/>
        </w:rPr>
        <w:t xml:space="preserve">19. Понятие гражданско-правовой сделки в исполнительном производстве </w:t>
      </w:r>
    </w:p>
    <w:p w:rsidR="00C82D1F" w:rsidRPr="00C82D1F" w:rsidRDefault="00C82D1F" w:rsidP="00C82D1F">
      <w:pPr>
        <w:contextualSpacing/>
        <w:jc w:val="both"/>
        <w:rPr>
          <w:sz w:val="28"/>
          <w:szCs w:val="28"/>
        </w:rPr>
      </w:pPr>
      <w:r w:rsidRPr="00C82D1F">
        <w:rPr>
          <w:sz w:val="28"/>
          <w:szCs w:val="28"/>
        </w:rPr>
        <w:t xml:space="preserve">20. Виды гражданско-правовых сделок в исполнительном производстве </w:t>
      </w:r>
    </w:p>
    <w:p w:rsidR="00C82D1F" w:rsidRPr="00C82D1F" w:rsidRDefault="00C82D1F" w:rsidP="00C82D1F">
      <w:pPr>
        <w:contextualSpacing/>
        <w:jc w:val="both"/>
        <w:rPr>
          <w:sz w:val="28"/>
          <w:szCs w:val="28"/>
        </w:rPr>
      </w:pPr>
      <w:r w:rsidRPr="00C82D1F">
        <w:rPr>
          <w:sz w:val="28"/>
          <w:szCs w:val="28"/>
        </w:rPr>
        <w:t xml:space="preserve">21. Гражданско-правовая ответственность субъектов исполнительного производства: общая характеристика и виды </w:t>
      </w:r>
    </w:p>
    <w:p w:rsidR="00C82D1F" w:rsidRPr="00C82D1F" w:rsidRDefault="00C82D1F" w:rsidP="00C82D1F">
      <w:pPr>
        <w:contextualSpacing/>
        <w:jc w:val="both"/>
        <w:rPr>
          <w:sz w:val="28"/>
          <w:szCs w:val="28"/>
        </w:rPr>
      </w:pPr>
      <w:r w:rsidRPr="00C82D1F">
        <w:rPr>
          <w:sz w:val="28"/>
          <w:szCs w:val="28"/>
        </w:rPr>
        <w:t xml:space="preserve">22. Гражданско-правовая ответственность должника в исполнительном производстве </w:t>
      </w:r>
    </w:p>
    <w:p w:rsidR="00C82D1F" w:rsidRPr="00C82D1F" w:rsidRDefault="00C82D1F" w:rsidP="00C82D1F">
      <w:pPr>
        <w:contextualSpacing/>
        <w:jc w:val="both"/>
        <w:rPr>
          <w:sz w:val="28"/>
          <w:szCs w:val="28"/>
        </w:rPr>
      </w:pPr>
      <w:r w:rsidRPr="00C82D1F">
        <w:rPr>
          <w:sz w:val="28"/>
          <w:szCs w:val="28"/>
        </w:rPr>
        <w:t xml:space="preserve">23. Гражданско-правовая ответственность взыскателя в исполнительном производстве </w:t>
      </w:r>
    </w:p>
    <w:p w:rsidR="00C82D1F" w:rsidRPr="00C82D1F" w:rsidRDefault="00C82D1F" w:rsidP="00C82D1F">
      <w:pPr>
        <w:contextualSpacing/>
        <w:jc w:val="both"/>
        <w:rPr>
          <w:sz w:val="28"/>
          <w:szCs w:val="28"/>
        </w:rPr>
      </w:pPr>
      <w:r w:rsidRPr="00C82D1F">
        <w:rPr>
          <w:sz w:val="28"/>
          <w:szCs w:val="28"/>
        </w:rPr>
        <w:t>24. Гражданско-правовая ответственность судебного пристава</w:t>
      </w:r>
      <w:r>
        <w:rPr>
          <w:sz w:val="28"/>
          <w:szCs w:val="28"/>
        </w:rPr>
        <w:t>-</w:t>
      </w:r>
      <w:r w:rsidRPr="00C82D1F">
        <w:rPr>
          <w:sz w:val="28"/>
          <w:szCs w:val="28"/>
        </w:rPr>
        <w:t xml:space="preserve">исполнителя </w:t>
      </w:r>
    </w:p>
    <w:p w:rsidR="00C82D1F" w:rsidRPr="00C82D1F" w:rsidRDefault="00C82D1F" w:rsidP="00C82D1F">
      <w:pPr>
        <w:contextualSpacing/>
        <w:jc w:val="both"/>
        <w:rPr>
          <w:sz w:val="28"/>
          <w:szCs w:val="28"/>
        </w:rPr>
      </w:pPr>
      <w:r w:rsidRPr="00C82D1F">
        <w:rPr>
          <w:sz w:val="28"/>
          <w:szCs w:val="28"/>
        </w:rPr>
        <w:t>25. Способы прекращения обязательств по гражданскому законодательству и их соотношение с основаниями прекращения исполнительного производства</w:t>
      </w:r>
    </w:p>
    <w:p w:rsidR="00C82D1F" w:rsidRPr="00C82D1F" w:rsidRDefault="00C82D1F" w:rsidP="00C82D1F">
      <w:pPr>
        <w:ind w:firstLine="709"/>
        <w:contextualSpacing/>
        <w:jc w:val="both"/>
        <w:rPr>
          <w:b/>
          <w:sz w:val="28"/>
          <w:szCs w:val="28"/>
        </w:rPr>
      </w:pPr>
    </w:p>
    <w:p w:rsidR="005E2416" w:rsidRDefault="005E2416" w:rsidP="005E2416">
      <w:pPr>
        <w:spacing w:line="360" w:lineRule="auto"/>
        <w:ind w:firstLine="709"/>
        <w:jc w:val="both"/>
        <w:rPr>
          <w:b/>
          <w:sz w:val="28"/>
        </w:rPr>
      </w:pPr>
      <w:r w:rsidRPr="00BB7303">
        <w:rPr>
          <w:b/>
          <w:sz w:val="28"/>
        </w:rPr>
        <w:t>Примеры типовых ситуационных и тестовых заданий:</w:t>
      </w:r>
    </w:p>
    <w:p w:rsidR="005E2416" w:rsidRPr="00A3261C" w:rsidRDefault="005E2416" w:rsidP="00A3261C">
      <w:pPr>
        <w:spacing w:line="360" w:lineRule="auto"/>
        <w:ind w:firstLine="708"/>
        <w:jc w:val="both"/>
        <w:rPr>
          <w:sz w:val="28"/>
          <w:szCs w:val="28"/>
          <w:u w:val="single"/>
        </w:rPr>
      </w:pPr>
      <w:r w:rsidRPr="00A3261C">
        <w:rPr>
          <w:sz w:val="28"/>
          <w:szCs w:val="28"/>
          <w:u w:val="single"/>
        </w:rPr>
        <w:t>Ситуационное задание 1</w:t>
      </w:r>
    </w:p>
    <w:p w:rsidR="00C82D1F" w:rsidRPr="00A3261C" w:rsidRDefault="00C82D1F" w:rsidP="00A3261C">
      <w:pPr>
        <w:ind w:firstLine="708"/>
        <w:jc w:val="both"/>
        <w:rPr>
          <w:sz w:val="28"/>
          <w:szCs w:val="28"/>
        </w:rPr>
      </w:pPr>
      <w:r w:rsidRPr="00A3261C">
        <w:rPr>
          <w:sz w:val="28"/>
          <w:szCs w:val="28"/>
        </w:rPr>
        <w:t xml:space="preserve">Иванова является взыскателем по исполнительному производству о взыскании алиментов с бывшего супруга Иванова. Сумма задолженности по исполнительному производству составляет 120 000 рублей. Иванов, в свою очередь, является взыскателем по исполнительному производству о взыскании с супруги суммы займа в размере 120 000 рублей. </w:t>
      </w:r>
    </w:p>
    <w:p w:rsidR="00C82D1F" w:rsidRPr="00A3261C" w:rsidRDefault="00C82D1F" w:rsidP="00A3261C">
      <w:pPr>
        <w:ind w:firstLine="708"/>
        <w:jc w:val="both"/>
        <w:rPr>
          <w:sz w:val="28"/>
          <w:szCs w:val="28"/>
        </w:rPr>
      </w:pPr>
      <w:r w:rsidRPr="00A3261C">
        <w:rPr>
          <w:sz w:val="28"/>
          <w:szCs w:val="28"/>
        </w:rPr>
        <w:t xml:space="preserve">Стороны по обоюдному согласию подали судебному приставу-исполнителю ходатайство о зачете встречных однородных требований и просили прекратить на этом основании оба исполнительных производства. Судебный пристав-исполнитель в удовлетворении ходатайства отказал, исполнительных производств не прекратил. Стороны обжаловали постановление в суд. </w:t>
      </w:r>
    </w:p>
    <w:p w:rsidR="00C82D1F" w:rsidRPr="00A3261C" w:rsidRDefault="00C82D1F" w:rsidP="00A3261C">
      <w:pPr>
        <w:ind w:firstLine="708"/>
        <w:jc w:val="both"/>
        <w:rPr>
          <w:i/>
          <w:sz w:val="28"/>
          <w:szCs w:val="28"/>
        </w:rPr>
      </w:pPr>
      <w:r w:rsidRPr="00A3261C">
        <w:rPr>
          <w:i/>
          <w:sz w:val="28"/>
          <w:szCs w:val="28"/>
        </w:rPr>
        <w:t>С указанием источника</w:t>
      </w:r>
      <w:r w:rsidR="00A3261C" w:rsidRPr="00A3261C">
        <w:rPr>
          <w:i/>
          <w:sz w:val="28"/>
          <w:szCs w:val="28"/>
        </w:rPr>
        <w:t xml:space="preserve"> и нормы права</w:t>
      </w:r>
      <w:r w:rsidRPr="00A3261C">
        <w:rPr>
          <w:i/>
          <w:sz w:val="28"/>
          <w:szCs w:val="28"/>
        </w:rPr>
        <w:t xml:space="preserve"> ответьте на следующие вопросы:</w:t>
      </w:r>
    </w:p>
    <w:p w:rsidR="00C82D1F" w:rsidRPr="00A3261C" w:rsidRDefault="00C82D1F" w:rsidP="00A3261C">
      <w:pPr>
        <w:ind w:firstLine="708"/>
        <w:jc w:val="both"/>
        <w:rPr>
          <w:i/>
          <w:sz w:val="28"/>
          <w:szCs w:val="28"/>
        </w:rPr>
      </w:pPr>
      <w:r w:rsidRPr="00A3261C">
        <w:rPr>
          <w:i/>
          <w:sz w:val="28"/>
          <w:szCs w:val="28"/>
        </w:rPr>
        <w:t xml:space="preserve">Какое решение должен принять суд? </w:t>
      </w:r>
    </w:p>
    <w:p w:rsidR="00C82D1F" w:rsidRPr="00A3261C" w:rsidRDefault="00C82D1F" w:rsidP="00A3261C">
      <w:pPr>
        <w:ind w:firstLine="708"/>
        <w:jc w:val="both"/>
        <w:rPr>
          <w:i/>
          <w:sz w:val="28"/>
          <w:szCs w:val="28"/>
        </w:rPr>
      </w:pPr>
      <w:r w:rsidRPr="00A3261C">
        <w:rPr>
          <w:i/>
          <w:sz w:val="28"/>
          <w:szCs w:val="28"/>
        </w:rPr>
        <w:t xml:space="preserve">Является ли законным постановление пристава? </w:t>
      </w:r>
    </w:p>
    <w:p w:rsidR="00C82D1F" w:rsidRPr="00A3261C" w:rsidRDefault="00C82D1F" w:rsidP="00A3261C">
      <w:pPr>
        <w:ind w:firstLine="708"/>
        <w:jc w:val="both"/>
        <w:rPr>
          <w:i/>
          <w:sz w:val="28"/>
          <w:szCs w:val="28"/>
        </w:rPr>
      </w:pPr>
      <w:r w:rsidRPr="00A3261C">
        <w:rPr>
          <w:i/>
          <w:sz w:val="28"/>
          <w:szCs w:val="28"/>
        </w:rPr>
        <w:t xml:space="preserve">Следовало ли ему прекращать исполнительные производства зачетом встречных однородных требований? </w:t>
      </w:r>
    </w:p>
    <w:p w:rsidR="00C82D1F" w:rsidRPr="00A3261C" w:rsidRDefault="00C82D1F" w:rsidP="00A3261C">
      <w:pPr>
        <w:ind w:firstLine="708"/>
        <w:jc w:val="both"/>
        <w:rPr>
          <w:i/>
          <w:sz w:val="28"/>
          <w:szCs w:val="28"/>
        </w:rPr>
      </w:pPr>
      <w:r w:rsidRPr="00A3261C">
        <w:rPr>
          <w:i/>
          <w:sz w:val="28"/>
          <w:szCs w:val="28"/>
        </w:rPr>
        <w:t xml:space="preserve">В каких случаях такой зачет не допускается? </w:t>
      </w:r>
    </w:p>
    <w:p w:rsidR="00C82D1F" w:rsidRPr="00A3261C" w:rsidRDefault="00C82D1F" w:rsidP="00A3261C">
      <w:pPr>
        <w:ind w:firstLine="708"/>
        <w:jc w:val="both"/>
        <w:rPr>
          <w:i/>
          <w:sz w:val="28"/>
          <w:szCs w:val="28"/>
        </w:rPr>
      </w:pPr>
      <w:r w:rsidRPr="00A3261C">
        <w:rPr>
          <w:i/>
          <w:sz w:val="28"/>
          <w:szCs w:val="28"/>
        </w:rPr>
        <w:t>Относится ли к этим случаям данная ситуация?</w:t>
      </w:r>
    </w:p>
    <w:p w:rsidR="00C82D1F" w:rsidRPr="00A3261C" w:rsidRDefault="00C82D1F" w:rsidP="00A3261C">
      <w:pPr>
        <w:spacing w:line="360" w:lineRule="auto"/>
        <w:ind w:firstLine="708"/>
        <w:jc w:val="both"/>
        <w:rPr>
          <w:sz w:val="28"/>
          <w:szCs w:val="28"/>
        </w:rPr>
      </w:pPr>
    </w:p>
    <w:p w:rsidR="005E2416" w:rsidRPr="00A3261C" w:rsidRDefault="005E2416" w:rsidP="00A3261C">
      <w:pPr>
        <w:spacing w:line="360" w:lineRule="auto"/>
        <w:ind w:firstLine="708"/>
        <w:jc w:val="both"/>
        <w:rPr>
          <w:sz w:val="28"/>
          <w:szCs w:val="28"/>
          <w:u w:val="single"/>
        </w:rPr>
      </w:pPr>
      <w:r w:rsidRPr="00A3261C">
        <w:rPr>
          <w:sz w:val="28"/>
          <w:szCs w:val="28"/>
        </w:rPr>
        <w:t xml:space="preserve"> </w:t>
      </w:r>
      <w:r w:rsidRPr="00A3261C">
        <w:rPr>
          <w:sz w:val="28"/>
          <w:szCs w:val="28"/>
          <w:u w:val="single"/>
        </w:rPr>
        <w:t>Ситуационное задание 2</w:t>
      </w:r>
    </w:p>
    <w:p w:rsidR="00A3261C" w:rsidRPr="00A3261C" w:rsidRDefault="00A3261C" w:rsidP="00A3261C">
      <w:pPr>
        <w:ind w:firstLine="708"/>
        <w:jc w:val="both"/>
        <w:rPr>
          <w:sz w:val="28"/>
          <w:szCs w:val="28"/>
        </w:rPr>
      </w:pPr>
      <w:r w:rsidRPr="00A3261C">
        <w:rPr>
          <w:sz w:val="28"/>
          <w:szCs w:val="28"/>
        </w:rPr>
        <w:t xml:space="preserve">Иванов является должником по исполнительному производству. Судебным приставом-исполнителем было направлено в ее адрес требование о добровольном исполнении исполнительного документа, которое вернулось как невостребованное за истечением срока хранения в почтовом отделении. Получив обратно отправленное им требование, судебный пристав-исполнитель вынес постановление о взыскании с Иванова исполнительского сбора. </w:t>
      </w:r>
    </w:p>
    <w:p w:rsidR="00A3261C" w:rsidRPr="00A3261C" w:rsidRDefault="00A3261C" w:rsidP="00A3261C">
      <w:pPr>
        <w:ind w:firstLine="708"/>
        <w:jc w:val="both"/>
        <w:rPr>
          <w:i/>
          <w:sz w:val="28"/>
          <w:szCs w:val="28"/>
        </w:rPr>
      </w:pPr>
      <w:r w:rsidRPr="00A3261C">
        <w:rPr>
          <w:i/>
          <w:sz w:val="28"/>
          <w:szCs w:val="28"/>
        </w:rPr>
        <w:t>С указанием источника и нормы права ответьте на следующие вопросы:</w:t>
      </w:r>
    </w:p>
    <w:p w:rsidR="00A3261C" w:rsidRPr="00A3261C" w:rsidRDefault="00A3261C" w:rsidP="00A3261C">
      <w:pPr>
        <w:ind w:firstLine="708"/>
        <w:jc w:val="both"/>
        <w:rPr>
          <w:i/>
          <w:sz w:val="28"/>
          <w:szCs w:val="28"/>
        </w:rPr>
      </w:pPr>
      <w:r w:rsidRPr="00A3261C">
        <w:rPr>
          <w:i/>
          <w:sz w:val="28"/>
          <w:szCs w:val="28"/>
        </w:rPr>
        <w:lastRenderedPageBreak/>
        <w:t xml:space="preserve">Правомерны ли действия пристава? </w:t>
      </w:r>
    </w:p>
    <w:p w:rsidR="00A3261C" w:rsidRPr="00A3261C" w:rsidRDefault="00A3261C" w:rsidP="00A3261C">
      <w:pPr>
        <w:ind w:firstLine="708"/>
        <w:jc w:val="both"/>
        <w:rPr>
          <w:i/>
          <w:sz w:val="28"/>
          <w:szCs w:val="28"/>
        </w:rPr>
      </w:pPr>
      <w:r w:rsidRPr="00A3261C">
        <w:rPr>
          <w:i/>
          <w:sz w:val="28"/>
          <w:szCs w:val="28"/>
        </w:rPr>
        <w:t xml:space="preserve">Изменится ли ответ, если впоследствии будет установлено, что Иванов фактически не проживает по данному адресу? </w:t>
      </w:r>
    </w:p>
    <w:p w:rsidR="00A3261C" w:rsidRPr="00A3261C" w:rsidRDefault="00A3261C" w:rsidP="00A3261C">
      <w:pPr>
        <w:ind w:firstLine="708"/>
        <w:jc w:val="both"/>
        <w:rPr>
          <w:i/>
          <w:sz w:val="28"/>
          <w:szCs w:val="28"/>
        </w:rPr>
      </w:pPr>
      <w:r w:rsidRPr="00A3261C">
        <w:rPr>
          <w:i/>
          <w:sz w:val="28"/>
          <w:szCs w:val="28"/>
        </w:rPr>
        <w:t>Изменится ли ответ, если будет установлено, что Иванов по данному адресу фактически проживает, однако, не зарегистрирован?</w:t>
      </w:r>
    </w:p>
    <w:p w:rsidR="00A3261C" w:rsidRPr="00A3261C" w:rsidRDefault="00A3261C" w:rsidP="00A3261C">
      <w:pPr>
        <w:spacing w:line="360" w:lineRule="auto"/>
        <w:ind w:firstLine="708"/>
        <w:jc w:val="both"/>
        <w:rPr>
          <w:sz w:val="28"/>
          <w:szCs w:val="28"/>
          <w:u w:val="single"/>
        </w:rPr>
      </w:pPr>
    </w:p>
    <w:p w:rsidR="005E2416" w:rsidRDefault="00A3261C" w:rsidP="00A3261C">
      <w:pPr>
        <w:spacing w:line="360" w:lineRule="auto"/>
        <w:ind w:firstLine="708"/>
        <w:jc w:val="both"/>
        <w:rPr>
          <w:sz w:val="28"/>
          <w:u w:val="single"/>
        </w:rPr>
      </w:pPr>
      <w:r w:rsidRPr="00FD1980">
        <w:rPr>
          <w:sz w:val="28"/>
          <w:u w:val="single"/>
        </w:rPr>
        <w:t xml:space="preserve"> </w:t>
      </w:r>
      <w:r w:rsidR="005E2416" w:rsidRPr="00FD1980">
        <w:rPr>
          <w:sz w:val="28"/>
          <w:u w:val="single"/>
        </w:rPr>
        <w:t xml:space="preserve">Ситуационное задание </w:t>
      </w:r>
      <w:r w:rsidR="005E2416">
        <w:rPr>
          <w:sz w:val="28"/>
          <w:u w:val="single"/>
        </w:rPr>
        <w:t>3</w:t>
      </w:r>
    </w:p>
    <w:p w:rsidR="00A3261C" w:rsidRPr="00A3261C" w:rsidRDefault="00A3261C" w:rsidP="00A3261C">
      <w:pPr>
        <w:jc w:val="both"/>
        <w:rPr>
          <w:sz w:val="28"/>
          <w:szCs w:val="28"/>
        </w:rPr>
      </w:pPr>
      <w:r w:rsidRPr="00A3261C">
        <w:rPr>
          <w:sz w:val="28"/>
          <w:szCs w:val="28"/>
        </w:rPr>
        <w:t xml:space="preserve">Иванов состоял в браке с Ивановой. При этом Иванов являлся взыскателем по исполнительному производству. Иванова подала иск в суд, поставив перед судом вопрос о разделе общего имущества супругов, в </w:t>
      </w:r>
      <w:proofErr w:type="spellStart"/>
      <w:r w:rsidRPr="00A3261C">
        <w:rPr>
          <w:sz w:val="28"/>
          <w:szCs w:val="28"/>
        </w:rPr>
        <w:t>т.ч</w:t>
      </w:r>
      <w:proofErr w:type="spellEnd"/>
      <w:r w:rsidRPr="00A3261C">
        <w:rPr>
          <w:sz w:val="28"/>
          <w:szCs w:val="28"/>
        </w:rPr>
        <w:t xml:space="preserve">. обязательств по исполнительному производству. В течение времени, пока длился судебный процесс, должник исполнил обязательства по исполнительному производству, и оно было прекращено судебным приставом-исполнителем в связи с фактическим исполнением. Иванова исковых требований не изменяла, заявлений об уточнении не подавала. По результатам исследования доказательств суд пришел к выводу о том, что обязательство по исполнительному производству возникло вследствие продажи супругами совместно приобретенного ранее имущества (покупатель не оплатил квартиру, проданную супругами). </w:t>
      </w:r>
    </w:p>
    <w:p w:rsidR="00A3261C" w:rsidRPr="00A3261C" w:rsidRDefault="00A3261C" w:rsidP="00A3261C">
      <w:pPr>
        <w:ind w:firstLine="708"/>
        <w:jc w:val="both"/>
        <w:rPr>
          <w:i/>
          <w:sz w:val="28"/>
          <w:szCs w:val="28"/>
        </w:rPr>
      </w:pPr>
      <w:r w:rsidRPr="00A3261C">
        <w:rPr>
          <w:i/>
          <w:sz w:val="28"/>
          <w:szCs w:val="28"/>
        </w:rPr>
        <w:t>С указанием источника и нормы права ответьте на следующие вопросы:</w:t>
      </w:r>
    </w:p>
    <w:p w:rsidR="00A3261C" w:rsidRPr="00A3261C" w:rsidRDefault="00A3261C" w:rsidP="00A3261C">
      <w:pPr>
        <w:pStyle w:val="a8"/>
        <w:numPr>
          <w:ilvl w:val="0"/>
          <w:numId w:val="37"/>
        </w:numPr>
        <w:jc w:val="both"/>
        <w:rPr>
          <w:i/>
          <w:sz w:val="28"/>
          <w:szCs w:val="28"/>
        </w:rPr>
      </w:pPr>
      <w:r w:rsidRPr="00A3261C">
        <w:rPr>
          <w:i/>
          <w:sz w:val="28"/>
          <w:szCs w:val="28"/>
        </w:rPr>
        <w:t>Какое решение должен принять суд по итогам исследования материалов дела?</w:t>
      </w:r>
    </w:p>
    <w:p w:rsidR="00A3261C" w:rsidRPr="00A3261C" w:rsidRDefault="00A3261C" w:rsidP="00A3261C">
      <w:pPr>
        <w:pStyle w:val="a8"/>
        <w:numPr>
          <w:ilvl w:val="0"/>
          <w:numId w:val="37"/>
        </w:numPr>
        <w:jc w:val="both"/>
        <w:rPr>
          <w:i/>
          <w:sz w:val="28"/>
          <w:szCs w:val="28"/>
        </w:rPr>
      </w:pPr>
      <w:r w:rsidRPr="00A3261C">
        <w:rPr>
          <w:i/>
          <w:sz w:val="28"/>
          <w:szCs w:val="28"/>
        </w:rPr>
        <w:t>Какое значение для исполнительного производства будет иметь решение суда в данной ситуации?</w:t>
      </w:r>
    </w:p>
    <w:p w:rsidR="00A3261C" w:rsidRDefault="00A3261C" w:rsidP="00A3261C">
      <w:pPr>
        <w:pStyle w:val="a8"/>
        <w:numPr>
          <w:ilvl w:val="0"/>
          <w:numId w:val="37"/>
        </w:numPr>
        <w:jc w:val="both"/>
        <w:rPr>
          <w:i/>
          <w:sz w:val="28"/>
          <w:szCs w:val="28"/>
        </w:rPr>
      </w:pPr>
      <w:r w:rsidRPr="00A3261C">
        <w:rPr>
          <w:i/>
          <w:sz w:val="28"/>
          <w:szCs w:val="28"/>
        </w:rPr>
        <w:t xml:space="preserve">Появится ли у Иванова обязательство перед бывшей супругой? </w:t>
      </w:r>
    </w:p>
    <w:p w:rsidR="00A3261C" w:rsidRDefault="00A3261C" w:rsidP="00A3261C">
      <w:pPr>
        <w:jc w:val="both"/>
        <w:rPr>
          <w:i/>
          <w:sz w:val="28"/>
          <w:szCs w:val="28"/>
        </w:rPr>
      </w:pPr>
    </w:p>
    <w:p w:rsidR="005E2416" w:rsidRDefault="005E2416" w:rsidP="00A3261C">
      <w:pPr>
        <w:rPr>
          <w:b/>
          <w:sz w:val="28"/>
        </w:rPr>
      </w:pPr>
      <w:r>
        <w:rPr>
          <w:b/>
          <w:sz w:val="28"/>
        </w:rPr>
        <w:t>Примеры типовых тестовых заданий:</w:t>
      </w:r>
    </w:p>
    <w:p w:rsidR="005E2416" w:rsidRDefault="005E2416" w:rsidP="005E2416">
      <w:pPr>
        <w:spacing w:line="360" w:lineRule="auto"/>
        <w:ind w:firstLine="709"/>
        <w:jc w:val="both"/>
        <w:rPr>
          <w:sz w:val="28"/>
        </w:rPr>
      </w:pPr>
      <w:r w:rsidRPr="00415835">
        <w:rPr>
          <w:sz w:val="28"/>
          <w:u w:val="single"/>
        </w:rPr>
        <w:t>Тестовое задание 1.</w:t>
      </w:r>
      <w:r>
        <w:rPr>
          <w:sz w:val="28"/>
        </w:rPr>
        <w:t xml:space="preserve"> </w:t>
      </w:r>
    </w:p>
    <w:p w:rsidR="005E2416" w:rsidRPr="00A3261C" w:rsidRDefault="00A3261C" w:rsidP="00A3261C">
      <w:pPr>
        <w:contextualSpacing/>
        <w:jc w:val="both"/>
        <w:rPr>
          <w:color w:val="000000" w:themeColor="text1"/>
          <w:sz w:val="28"/>
          <w:szCs w:val="28"/>
        </w:rPr>
      </w:pPr>
      <w:r w:rsidRPr="00A3261C">
        <w:rPr>
          <w:color w:val="000000" w:themeColor="text1"/>
          <w:sz w:val="28"/>
          <w:szCs w:val="28"/>
        </w:rPr>
        <w:t xml:space="preserve">По общему правилу, </w:t>
      </w:r>
      <w:r w:rsidRPr="00A3261C">
        <w:rPr>
          <w:color w:val="000000" w:themeColor="text1"/>
          <w:sz w:val="28"/>
          <w:szCs w:val="28"/>
          <w:shd w:val="clear" w:color="auto" w:fill="FFFFFF"/>
        </w:rPr>
        <w:t>содержащиеся в исполнительном документе требования должны быть исполнены судебным приставом-исполнителем</w:t>
      </w:r>
      <w:r w:rsidR="005E2416" w:rsidRPr="00A3261C">
        <w:rPr>
          <w:color w:val="000000" w:themeColor="text1"/>
          <w:sz w:val="28"/>
          <w:szCs w:val="28"/>
        </w:rPr>
        <w:t>:</w:t>
      </w:r>
    </w:p>
    <w:p w:rsidR="00A3261C" w:rsidRPr="00A3261C" w:rsidRDefault="005E2416" w:rsidP="00A3261C">
      <w:pPr>
        <w:ind w:left="708"/>
        <w:contextualSpacing/>
        <w:jc w:val="both"/>
        <w:rPr>
          <w:color w:val="000000" w:themeColor="text1"/>
          <w:sz w:val="28"/>
          <w:szCs w:val="28"/>
        </w:rPr>
      </w:pPr>
      <w:r w:rsidRPr="00A3261C">
        <w:rPr>
          <w:color w:val="000000" w:themeColor="text1"/>
          <w:sz w:val="28"/>
          <w:szCs w:val="28"/>
        </w:rPr>
        <w:t xml:space="preserve">А) </w:t>
      </w:r>
      <w:r w:rsidR="00A3261C" w:rsidRPr="00A3261C">
        <w:rPr>
          <w:color w:val="000000" w:themeColor="text1"/>
          <w:sz w:val="28"/>
          <w:szCs w:val="28"/>
          <w:shd w:val="clear" w:color="auto" w:fill="FFFFFF"/>
        </w:rPr>
        <w:t>в трехмесячный срок со дня возбуждения исполнительного производства;</w:t>
      </w:r>
    </w:p>
    <w:p w:rsidR="00A3261C" w:rsidRPr="00A3261C" w:rsidRDefault="005E2416" w:rsidP="00A3261C">
      <w:pPr>
        <w:ind w:left="708" w:firstLine="1"/>
        <w:contextualSpacing/>
        <w:jc w:val="both"/>
        <w:rPr>
          <w:color w:val="000000" w:themeColor="text1"/>
          <w:sz w:val="28"/>
          <w:szCs w:val="28"/>
          <w:shd w:val="clear" w:color="auto" w:fill="FFFFFF"/>
        </w:rPr>
      </w:pPr>
      <w:r w:rsidRPr="00A3261C">
        <w:rPr>
          <w:color w:val="000000" w:themeColor="text1"/>
          <w:sz w:val="28"/>
          <w:szCs w:val="28"/>
        </w:rPr>
        <w:t xml:space="preserve">Б) </w:t>
      </w:r>
      <w:r w:rsidR="00A3261C" w:rsidRPr="00A3261C">
        <w:rPr>
          <w:color w:val="000000" w:themeColor="text1"/>
          <w:sz w:val="28"/>
          <w:szCs w:val="28"/>
          <w:shd w:val="clear" w:color="auto" w:fill="FFFFFF"/>
        </w:rPr>
        <w:t>в двухмесячный срок со дня возбуждения исполнительного производства;</w:t>
      </w:r>
    </w:p>
    <w:p w:rsidR="00A3261C" w:rsidRPr="00A3261C" w:rsidRDefault="005E2416" w:rsidP="00A3261C">
      <w:pPr>
        <w:ind w:left="708" w:firstLine="1"/>
        <w:contextualSpacing/>
        <w:jc w:val="both"/>
        <w:rPr>
          <w:color w:val="000000" w:themeColor="text1"/>
          <w:sz w:val="28"/>
          <w:szCs w:val="28"/>
          <w:shd w:val="clear" w:color="auto" w:fill="FFFFFF"/>
        </w:rPr>
      </w:pPr>
      <w:r w:rsidRPr="00A3261C">
        <w:rPr>
          <w:color w:val="000000" w:themeColor="text1"/>
          <w:sz w:val="28"/>
          <w:szCs w:val="28"/>
        </w:rPr>
        <w:t xml:space="preserve">В) </w:t>
      </w:r>
      <w:r w:rsidR="00A3261C" w:rsidRPr="00A3261C">
        <w:rPr>
          <w:color w:val="000000" w:themeColor="text1"/>
          <w:sz w:val="28"/>
          <w:szCs w:val="28"/>
          <w:shd w:val="clear" w:color="auto" w:fill="FFFFFF"/>
        </w:rPr>
        <w:t>в четырехмесячный срок со дня возбуждения исполнительного производства;</w:t>
      </w:r>
    </w:p>
    <w:p w:rsidR="005E2416" w:rsidRPr="00A3261C" w:rsidRDefault="005E2416" w:rsidP="00A3261C">
      <w:pPr>
        <w:ind w:left="708" w:firstLine="1"/>
        <w:contextualSpacing/>
        <w:jc w:val="both"/>
        <w:rPr>
          <w:color w:val="000000" w:themeColor="text1"/>
          <w:sz w:val="28"/>
          <w:szCs w:val="28"/>
        </w:rPr>
      </w:pPr>
      <w:r w:rsidRPr="00A3261C">
        <w:rPr>
          <w:color w:val="000000" w:themeColor="text1"/>
          <w:sz w:val="28"/>
          <w:szCs w:val="28"/>
        </w:rPr>
        <w:t xml:space="preserve">Г) </w:t>
      </w:r>
      <w:r w:rsidR="00A3261C" w:rsidRPr="00A3261C">
        <w:rPr>
          <w:color w:val="000000" w:themeColor="text1"/>
          <w:sz w:val="28"/>
          <w:szCs w:val="28"/>
          <w:shd w:val="clear" w:color="auto" w:fill="FFFFFF"/>
        </w:rPr>
        <w:t>в четырехмесячный срок со дня поступления материалов судебному</w:t>
      </w:r>
      <w:r w:rsidR="00A3261C">
        <w:rPr>
          <w:color w:val="000000" w:themeColor="text1"/>
          <w:sz w:val="28"/>
          <w:szCs w:val="28"/>
          <w:shd w:val="clear" w:color="auto" w:fill="FFFFFF"/>
        </w:rPr>
        <w:t xml:space="preserve"> </w:t>
      </w:r>
      <w:r w:rsidR="00A3261C" w:rsidRPr="00A3261C">
        <w:rPr>
          <w:color w:val="000000" w:themeColor="text1"/>
          <w:sz w:val="28"/>
          <w:szCs w:val="28"/>
          <w:shd w:val="clear" w:color="auto" w:fill="FFFFFF"/>
        </w:rPr>
        <w:t xml:space="preserve">приставу-исполнителю. </w:t>
      </w:r>
    </w:p>
    <w:p w:rsidR="005E2416" w:rsidRDefault="005E2416" w:rsidP="005E2416">
      <w:pPr>
        <w:spacing w:line="360" w:lineRule="auto"/>
        <w:ind w:firstLine="709"/>
        <w:jc w:val="both"/>
        <w:rPr>
          <w:sz w:val="28"/>
        </w:rPr>
      </w:pPr>
    </w:p>
    <w:p w:rsidR="005E2416" w:rsidRDefault="005E2416" w:rsidP="005E2416">
      <w:pPr>
        <w:spacing w:line="360" w:lineRule="auto"/>
        <w:ind w:firstLine="709"/>
        <w:jc w:val="both"/>
        <w:rPr>
          <w:sz w:val="28"/>
        </w:rPr>
      </w:pPr>
      <w:r w:rsidRPr="00415835">
        <w:rPr>
          <w:sz w:val="28"/>
          <w:u w:val="single"/>
        </w:rPr>
        <w:t>Тестовое задание 2.</w:t>
      </w:r>
      <w:r>
        <w:rPr>
          <w:sz w:val="28"/>
        </w:rPr>
        <w:t xml:space="preserve"> </w:t>
      </w:r>
    </w:p>
    <w:p w:rsidR="00A3261C" w:rsidRDefault="00A3261C" w:rsidP="00A3261C">
      <w:pPr>
        <w:contextualSpacing/>
        <w:jc w:val="both"/>
        <w:rPr>
          <w:sz w:val="28"/>
        </w:rPr>
      </w:pPr>
      <w:r>
        <w:rPr>
          <w:sz w:val="28"/>
        </w:rPr>
        <w:t>П</w:t>
      </w:r>
      <w:r w:rsidRPr="00A3261C">
        <w:rPr>
          <w:sz w:val="28"/>
        </w:rPr>
        <w:t xml:space="preserve">ристав-исполнитель объявляет розыск должника или его имущества по исполнительным документам, содержащим требования о защите интересов </w:t>
      </w:r>
      <w:r>
        <w:rPr>
          <w:sz w:val="28"/>
        </w:rPr>
        <w:t>РФ</w:t>
      </w:r>
      <w:r w:rsidRPr="00A3261C">
        <w:rPr>
          <w:sz w:val="28"/>
        </w:rPr>
        <w:t xml:space="preserve">, </w:t>
      </w:r>
      <w:r w:rsidRPr="00A3261C">
        <w:rPr>
          <w:sz w:val="28"/>
        </w:rPr>
        <w:lastRenderedPageBreak/>
        <w:t xml:space="preserve">субъектов </w:t>
      </w:r>
      <w:r>
        <w:rPr>
          <w:sz w:val="28"/>
        </w:rPr>
        <w:t>РФ</w:t>
      </w:r>
      <w:r w:rsidRPr="00A3261C">
        <w:rPr>
          <w:sz w:val="28"/>
        </w:rPr>
        <w:t>, муниципальных образований, если сумма требований по исполнительному документу (исполнительным документам) в отношении должника превышает</w:t>
      </w:r>
      <w:r>
        <w:rPr>
          <w:sz w:val="28"/>
        </w:rPr>
        <w:t>:</w:t>
      </w:r>
    </w:p>
    <w:p w:rsidR="005E2416" w:rsidRDefault="005E2416" w:rsidP="00A3261C">
      <w:pPr>
        <w:ind w:firstLine="709"/>
        <w:contextualSpacing/>
        <w:jc w:val="both"/>
        <w:rPr>
          <w:sz w:val="28"/>
        </w:rPr>
      </w:pPr>
      <w:r>
        <w:rPr>
          <w:sz w:val="28"/>
        </w:rPr>
        <w:t xml:space="preserve">А) </w:t>
      </w:r>
      <w:r w:rsidR="00A3261C">
        <w:rPr>
          <w:sz w:val="28"/>
        </w:rPr>
        <w:t>40 000 рублей</w:t>
      </w:r>
      <w:r>
        <w:rPr>
          <w:sz w:val="28"/>
        </w:rPr>
        <w:t>;</w:t>
      </w:r>
    </w:p>
    <w:p w:rsidR="005E2416" w:rsidRDefault="005E2416" w:rsidP="00A3261C">
      <w:pPr>
        <w:ind w:firstLine="709"/>
        <w:contextualSpacing/>
        <w:jc w:val="both"/>
        <w:rPr>
          <w:sz w:val="28"/>
        </w:rPr>
      </w:pPr>
      <w:r w:rsidRPr="00415835">
        <w:rPr>
          <w:sz w:val="28"/>
        </w:rPr>
        <w:t>Б</w:t>
      </w:r>
      <w:r>
        <w:rPr>
          <w:sz w:val="28"/>
        </w:rPr>
        <w:t xml:space="preserve">) </w:t>
      </w:r>
      <w:r w:rsidR="00A3261C">
        <w:rPr>
          <w:sz w:val="28"/>
        </w:rPr>
        <w:t>15 000 рублей</w:t>
      </w:r>
      <w:r>
        <w:rPr>
          <w:sz w:val="28"/>
        </w:rPr>
        <w:t>;</w:t>
      </w:r>
    </w:p>
    <w:p w:rsidR="005E2416" w:rsidRDefault="005E2416" w:rsidP="00A3261C">
      <w:pPr>
        <w:ind w:firstLine="709"/>
        <w:contextualSpacing/>
        <w:jc w:val="both"/>
        <w:rPr>
          <w:sz w:val="28"/>
        </w:rPr>
      </w:pPr>
      <w:r>
        <w:rPr>
          <w:sz w:val="28"/>
        </w:rPr>
        <w:t xml:space="preserve">В) </w:t>
      </w:r>
      <w:r w:rsidR="00A3261C">
        <w:rPr>
          <w:sz w:val="28"/>
        </w:rPr>
        <w:t>75 000 рублей</w:t>
      </w:r>
      <w:r>
        <w:rPr>
          <w:sz w:val="28"/>
        </w:rPr>
        <w:t xml:space="preserve">; </w:t>
      </w:r>
    </w:p>
    <w:p w:rsidR="005E2416" w:rsidRDefault="005E2416" w:rsidP="00A3261C">
      <w:pPr>
        <w:ind w:firstLine="709"/>
        <w:contextualSpacing/>
        <w:jc w:val="both"/>
        <w:rPr>
          <w:sz w:val="28"/>
        </w:rPr>
      </w:pPr>
      <w:r>
        <w:rPr>
          <w:sz w:val="28"/>
        </w:rPr>
        <w:t xml:space="preserve">Г) </w:t>
      </w:r>
      <w:r w:rsidR="00A3261C">
        <w:rPr>
          <w:sz w:val="28"/>
        </w:rPr>
        <w:t>10 000 рублей</w:t>
      </w:r>
      <w:r>
        <w:rPr>
          <w:sz w:val="28"/>
        </w:rPr>
        <w:t xml:space="preserve">. </w:t>
      </w:r>
    </w:p>
    <w:p w:rsidR="005E2416" w:rsidRPr="00415835" w:rsidRDefault="005E2416" w:rsidP="00A3261C">
      <w:pPr>
        <w:ind w:firstLine="709"/>
        <w:contextualSpacing/>
        <w:jc w:val="both"/>
        <w:rPr>
          <w:sz w:val="28"/>
        </w:rPr>
      </w:pPr>
      <w:r>
        <w:rPr>
          <w:sz w:val="28"/>
        </w:rPr>
        <w:t xml:space="preserve"> </w:t>
      </w:r>
    </w:p>
    <w:p w:rsidR="005E2416" w:rsidRDefault="005E2416" w:rsidP="005E2416">
      <w:pPr>
        <w:pStyle w:val="1"/>
        <w:spacing w:before="0" w:after="0" w:line="360" w:lineRule="auto"/>
        <w:ind w:firstLine="709"/>
        <w:jc w:val="both"/>
        <w:rPr>
          <w:rFonts w:ascii="Times New Roman" w:hAnsi="Times New Roman"/>
          <w:color w:val="auto"/>
        </w:rPr>
      </w:pPr>
      <w:bookmarkStart w:id="18" w:name="_Toc506893284"/>
    </w:p>
    <w:p w:rsidR="005E2416" w:rsidRPr="00B7225C" w:rsidRDefault="005E2416" w:rsidP="005E2416">
      <w:pPr>
        <w:spacing w:line="360" w:lineRule="auto"/>
        <w:ind w:firstLine="340"/>
        <w:jc w:val="both"/>
        <w:rPr>
          <w:i/>
          <w:sz w:val="28"/>
          <w:szCs w:val="28"/>
        </w:rPr>
      </w:pPr>
      <w:r w:rsidRPr="00B7225C">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rsidR="005E2416" w:rsidRPr="006A5BCB" w:rsidRDefault="005E2416" w:rsidP="005E2416"/>
    <w:p w:rsidR="005E2416" w:rsidRDefault="005E2416" w:rsidP="005E2416">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t>7. Фонд оценочных средств для проведения промежуточной аттестации обучающихся по дисциплине</w:t>
      </w:r>
      <w:bookmarkEnd w:id="18"/>
    </w:p>
    <w:p w:rsidR="005E2416" w:rsidRPr="00725D61" w:rsidRDefault="005E2416" w:rsidP="005E2416"/>
    <w:p w:rsidR="005E2416" w:rsidRDefault="005E2416" w:rsidP="005E2416">
      <w:pPr>
        <w:widowControl w:val="0"/>
        <w:suppressAutoHyphens/>
        <w:autoSpaceDE w:val="0"/>
        <w:autoSpaceDN w:val="0"/>
        <w:adjustRightInd w:val="0"/>
        <w:spacing w:line="360" w:lineRule="auto"/>
        <w:ind w:firstLine="709"/>
        <w:jc w:val="both"/>
        <w:rPr>
          <w:sz w:val="28"/>
          <w:szCs w:val="28"/>
        </w:rPr>
      </w:pPr>
      <w:r w:rsidRPr="004721A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290DE4" w:rsidRDefault="00290DE4" w:rsidP="005E2416">
      <w:pPr>
        <w:widowControl w:val="0"/>
        <w:suppressAutoHyphens/>
        <w:autoSpaceDE w:val="0"/>
        <w:autoSpaceDN w:val="0"/>
        <w:adjustRightInd w:val="0"/>
        <w:spacing w:line="360" w:lineRule="auto"/>
        <w:ind w:firstLine="709"/>
        <w:jc w:val="both"/>
        <w:rPr>
          <w:sz w:val="28"/>
          <w:szCs w:val="28"/>
        </w:rPr>
      </w:pPr>
    </w:p>
    <w:p w:rsidR="005E2416" w:rsidRDefault="005E2416" w:rsidP="005E2416">
      <w:pPr>
        <w:widowControl w:val="0"/>
        <w:tabs>
          <w:tab w:val="left" w:pos="709"/>
          <w:tab w:val="right" w:leader="underscore" w:pos="8505"/>
        </w:tabs>
        <w:autoSpaceDE w:val="0"/>
        <w:autoSpaceDN w:val="0"/>
        <w:adjustRightInd w:val="0"/>
        <w:jc w:val="both"/>
        <w:rPr>
          <w:b/>
          <w:bCs/>
          <w:sz w:val="28"/>
          <w:szCs w:val="28"/>
          <w:lang w:val="x-none"/>
        </w:rPr>
      </w:pPr>
      <w:r w:rsidRPr="004721AC">
        <w:rPr>
          <w:b/>
          <w:bCs/>
          <w:sz w:val="28"/>
          <w:szCs w:val="28"/>
          <w:lang w:val="x-none"/>
        </w:rPr>
        <w:t>Типовые контрольные задания или иные материалы, необходимые для оценки индикаторов достижения компетенций, умений и знаний</w:t>
      </w:r>
    </w:p>
    <w:p w:rsidR="00290DE4" w:rsidRPr="004721AC" w:rsidRDefault="00290DE4" w:rsidP="005E2416">
      <w:pPr>
        <w:widowControl w:val="0"/>
        <w:tabs>
          <w:tab w:val="left" w:pos="709"/>
          <w:tab w:val="right" w:leader="underscore" w:pos="8505"/>
        </w:tabs>
        <w:autoSpaceDE w:val="0"/>
        <w:autoSpaceDN w:val="0"/>
        <w:adjustRightInd w:val="0"/>
        <w:jc w:val="both"/>
        <w:rPr>
          <w:b/>
          <w:bCs/>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046"/>
      </w:tblGrid>
      <w:tr w:rsidR="00DC02D2" w:rsidRPr="00621231" w:rsidTr="00E81ECE">
        <w:tc>
          <w:tcPr>
            <w:tcW w:w="2268" w:type="dxa"/>
          </w:tcPr>
          <w:p w:rsidR="00DC02D2" w:rsidRPr="00621231" w:rsidRDefault="00DC02D2" w:rsidP="00E81ECE">
            <w:pPr>
              <w:tabs>
                <w:tab w:val="left" w:pos="540"/>
              </w:tabs>
              <w:spacing w:line="276" w:lineRule="auto"/>
              <w:contextualSpacing/>
              <w:jc w:val="center"/>
              <w:rPr>
                <w:b/>
                <w:u w:val="single"/>
              </w:rPr>
            </w:pPr>
            <w:r w:rsidRPr="00621231">
              <w:rPr>
                <w:b/>
                <w:u w:val="single"/>
              </w:rPr>
              <w:t>Компетенция</w:t>
            </w:r>
          </w:p>
        </w:tc>
        <w:tc>
          <w:tcPr>
            <w:tcW w:w="8046" w:type="dxa"/>
          </w:tcPr>
          <w:p w:rsidR="00DC02D2" w:rsidRPr="00621231" w:rsidRDefault="00DC02D2" w:rsidP="00E81ECE">
            <w:pPr>
              <w:tabs>
                <w:tab w:val="left" w:pos="540"/>
              </w:tabs>
              <w:spacing w:line="276" w:lineRule="auto"/>
              <w:ind w:right="-108"/>
              <w:contextualSpacing/>
              <w:jc w:val="center"/>
              <w:rPr>
                <w:b/>
                <w:u w:val="single"/>
              </w:rPr>
            </w:pPr>
            <w:r w:rsidRPr="00621231">
              <w:rPr>
                <w:b/>
                <w:u w:val="single"/>
              </w:rPr>
              <w:t>Типовые задания</w:t>
            </w:r>
          </w:p>
        </w:tc>
      </w:tr>
      <w:tr w:rsidR="00DC02D2" w:rsidRPr="00144C11" w:rsidTr="00E81ECE">
        <w:trPr>
          <w:trHeight w:val="1545"/>
        </w:trPr>
        <w:tc>
          <w:tcPr>
            <w:tcW w:w="2268" w:type="dxa"/>
            <w:shd w:val="clear" w:color="auto" w:fill="auto"/>
          </w:tcPr>
          <w:p w:rsidR="00DC02D2" w:rsidRDefault="00DC02D2" w:rsidP="00DC02D2">
            <w:pPr>
              <w:tabs>
                <w:tab w:val="left" w:pos="0"/>
              </w:tabs>
              <w:suppressAutoHyphens/>
            </w:pPr>
            <w:r w:rsidRPr="0008069D">
              <w:t>Способность реализовывать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w:t>
            </w:r>
          </w:p>
          <w:p w:rsidR="00DC02D2" w:rsidRDefault="00DC02D2" w:rsidP="00DC02D2">
            <w:pPr>
              <w:tabs>
                <w:tab w:val="left" w:pos="0"/>
              </w:tabs>
              <w:suppressAutoHyphens/>
              <w:rPr>
                <w:spacing w:val="-6"/>
              </w:rPr>
            </w:pPr>
            <w:r>
              <w:t>(ДКН-1)</w:t>
            </w:r>
          </w:p>
        </w:tc>
        <w:tc>
          <w:tcPr>
            <w:tcW w:w="8046" w:type="dxa"/>
            <w:shd w:val="clear" w:color="auto" w:fill="auto"/>
          </w:tcPr>
          <w:p w:rsidR="00DC02D2" w:rsidRPr="00DC02D2" w:rsidRDefault="00DC02D2" w:rsidP="00E11F34">
            <w:pPr>
              <w:widowControl w:val="0"/>
              <w:tabs>
                <w:tab w:val="left" w:pos="540"/>
              </w:tabs>
              <w:contextualSpacing/>
              <w:jc w:val="both"/>
              <w:rPr>
                <w:b/>
              </w:rPr>
            </w:pPr>
            <w:r w:rsidRPr="00DC02D2">
              <w:rPr>
                <w:b/>
              </w:rPr>
              <w:t xml:space="preserve">1. Демонстрирует знание организационно-контрольных функций органов государственной власти и методики проведения мероприятий по государственному контролю (надзору). </w:t>
            </w:r>
          </w:p>
          <w:p w:rsidR="00DC02D2" w:rsidRDefault="00DC02D2" w:rsidP="00DC02D2">
            <w:pPr>
              <w:widowControl w:val="0"/>
              <w:tabs>
                <w:tab w:val="left" w:pos="540"/>
              </w:tabs>
              <w:contextualSpacing/>
            </w:pPr>
            <w:r>
              <w:t xml:space="preserve">Задача. </w:t>
            </w:r>
          </w:p>
          <w:p w:rsidR="00DC02D2" w:rsidRDefault="00E11F34" w:rsidP="00E11F34">
            <w:pPr>
              <w:widowControl w:val="0"/>
              <w:tabs>
                <w:tab w:val="left" w:pos="540"/>
              </w:tabs>
              <w:contextualSpacing/>
              <w:jc w:val="both"/>
            </w:pPr>
            <w:r>
              <w:t xml:space="preserve">Проанализируйте структуру государственных органов в сфере исполнительного производства и заполните таблицу с учетом вертикальности правоотношений, от низших органов к высшим; в левом столбце укажите орган/должностное лицо, в правом полномочия в сфере контроля над нижестоящим. </w:t>
            </w:r>
          </w:p>
          <w:p w:rsidR="00E11F34" w:rsidRDefault="00E11F34" w:rsidP="00E11F34">
            <w:pPr>
              <w:widowControl w:val="0"/>
              <w:tabs>
                <w:tab w:val="left" w:pos="540"/>
              </w:tabs>
              <w:contextualSpacing/>
              <w:jc w:val="both"/>
            </w:pPr>
          </w:p>
          <w:p w:rsidR="00DC02D2" w:rsidRPr="00DC02D2" w:rsidRDefault="00DC02D2" w:rsidP="00E11F34">
            <w:pPr>
              <w:widowControl w:val="0"/>
              <w:jc w:val="both"/>
              <w:rPr>
                <w:b/>
              </w:rPr>
            </w:pPr>
            <w:r w:rsidRPr="00DC02D2">
              <w:rPr>
                <w:b/>
              </w:rPr>
              <w:t xml:space="preserve">2. Применяет нормы действующего законодательства, регламентирующие организационно-контрольные функции государственных и муниципальных органов власти. </w:t>
            </w:r>
          </w:p>
          <w:p w:rsidR="00DC02D2" w:rsidRDefault="00DC02D2" w:rsidP="00DC02D2">
            <w:pPr>
              <w:widowControl w:val="0"/>
              <w:tabs>
                <w:tab w:val="left" w:pos="540"/>
              </w:tabs>
              <w:contextualSpacing/>
            </w:pPr>
            <w:r>
              <w:t xml:space="preserve">Задача. </w:t>
            </w:r>
          </w:p>
          <w:p w:rsidR="00DC02D2" w:rsidRDefault="00E11F34" w:rsidP="00DC02D2">
            <w:pPr>
              <w:widowControl w:val="0"/>
            </w:pPr>
            <w:r>
              <w:t xml:space="preserve">Проанализируйте законодательство об исполнительном производстве и заполните таблицу, в левом столбце укажите права судебного пристава-исполнителя, в правом обязанности. </w:t>
            </w:r>
          </w:p>
          <w:p w:rsidR="00E11F34" w:rsidRDefault="00E11F34" w:rsidP="00DC02D2">
            <w:pPr>
              <w:widowControl w:val="0"/>
            </w:pPr>
          </w:p>
          <w:p w:rsidR="00DC02D2" w:rsidRDefault="00DC02D2" w:rsidP="00E11F34">
            <w:pPr>
              <w:widowControl w:val="0"/>
              <w:jc w:val="both"/>
              <w:rPr>
                <w:b/>
              </w:rPr>
            </w:pPr>
            <w:r w:rsidRPr="00DC02D2">
              <w:rPr>
                <w:b/>
              </w:rPr>
              <w:t xml:space="preserve">3. Аргументирует правовую позицию по защите гражданских прав и охраняемых законом интересов при осуществлении судебного </w:t>
            </w:r>
            <w:proofErr w:type="spellStart"/>
            <w:r w:rsidRPr="00DC02D2">
              <w:rPr>
                <w:b/>
              </w:rPr>
              <w:t>нормоконтроля</w:t>
            </w:r>
            <w:proofErr w:type="spellEnd"/>
            <w:r w:rsidRPr="00DC02D2">
              <w:rPr>
                <w:b/>
              </w:rPr>
              <w:t xml:space="preserve"> и оспаривания нормативно-правовых актов,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w:t>
            </w:r>
          </w:p>
          <w:p w:rsidR="00DC02D2" w:rsidRDefault="00DC02D2" w:rsidP="00DC02D2">
            <w:pPr>
              <w:widowControl w:val="0"/>
              <w:tabs>
                <w:tab w:val="left" w:pos="540"/>
              </w:tabs>
              <w:contextualSpacing/>
            </w:pPr>
            <w:r>
              <w:t xml:space="preserve">Задача. </w:t>
            </w:r>
          </w:p>
          <w:p w:rsidR="00DC02D2" w:rsidRPr="00DC02D2" w:rsidRDefault="00E11F34" w:rsidP="00E11F34">
            <w:pPr>
              <w:widowControl w:val="0"/>
              <w:jc w:val="both"/>
              <w:rPr>
                <w:b/>
              </w:rPr>
            </w:pPr>
            <w:r w:rsidRPr="00E11F34">
              <w:t>В одном жилом помещении проживает мать и сын. Сын является должником по исполнительному документу. Судебные приставы-исполнители в ходе осуществили опись имущества, находящегося в жилом помещении. Какие права есть у матери для исключения из описи своего имущества, не принадлежащего сыну. В каком случае подается заявление, а в каком ходатайство. Составьте проект заявления, проект ходатайства об исключении имущества из описи. Какой порядок доказывания принадлежности имущества в данном случае осуществляется. При решении задания используйте не только действующее законодательство, но и материалы судебной практики</w:t>
            </w:r>
            <w:r>
              <w:rPr>
                <w:b/>
              </w:rPr>
              <w:t xml:space="preserve">. </w:t>
            </w:r>
          </w:p>
          <w:p w:rsidR="00DC02D2" w:rsidRPr="0008069D" w:rsidRDefault="00DC02D2" w:rsidP="00DC02D2">
            <w:pPr>
              <w:widowControl w:val="0"/>
              <w:tabs>
                <w:tab w:val="left" w:pos="540"/>
              </w:tabs>
              <w:contextualSpacing/>
            </w:pPr>
          </w:p>
        </w:tc>
      </w:tr>
      <w:tr w:rsidR="00DC02D2" w:rsidRPr="00144C11" w:rsidTr="00E81ECE">
        <w:trPr>
          <w:trHeight w:val="1545"/>
        </w:trPr>
        <w:tc>
          <w:tcPr>
            <w:tcW w:w="2268" w:type="dxa"/>
            <w:shd w:val="clear" w:color="auto" w:fill="auto"/>
          </w:tcPr>
          <w:p w:rsidR="00DC02D2" w:rsidRDefault="00DC02D2" w:rsidP="00DC02D2">
            <w:pPr>
              <w:widowControl w:val="0"/>
              <w:tabs>
                <w:tab w:val="left" w:pos="540"/>
              </w:tabs>
              <w:contextualSpacing/>
              <w:jc w:val="both"/>
            </w:pPr>
            <w:r w:rsidRPr="0008069D">
              <w:lastRenderedPageBreak/>
              <w:t>Способность осуществлять предупреждение и пресечение правонарушений в социально- экономической и финансовой сферах, в том числе коррупционной направленности, выявлять и устранять причины и условия, способствующие их совершению</w:t>
            </w:r>
            <w:r>
              <w:t xml:space="preserve"> </w:t>
            </w:r>
          </w:p>
          <w:p w:rsidR="00DC02D2" w:rsidRPr="0008069D" w:rsidRDefault="00DC02D2" w:rsidP="00DC02D2">
            <w:pPr>
              <w:widowControl w:val="0"/>
              <w:tabs>
                <w:tab w:val="left" w:pos="540"/>
              </w:tabs>
              <w:contextualSpacing/>
              <w:jc w:val="both"/>
            </w:pPr>
            <w:r>
              <w:t>(ПКН-8)</w:t>
            </w:r>
          </w:p>
        </w:tc>
        <w:tc>
          <w:tcPr>
            <w:tcW w:w="8046" w:type="dxa"/>
            <w:shd w:val="clear" w:color="auto" w:fill="auto"/>
          </w:tcPr>
          <w:p w:rsidR="00DC02D2" w:rsidRPr="00DC02D2" w:rsidRDefault="00DC02D2" w:rsidP="00DC02D2">
            <w:pPr>
              <w:widowControl w:val="0"/>
              <w:tabs>
                <w:tab w:val="left" w:pos="540"/>
              </w:tabs>
              <w:contextualSpacing/>
              <w:jc w:val="both"/>
              <w:rPr>
                <w:b/>
              </w:rPr>
            </w:pPr>
            <w:r w:rsidRPr="00DC02D2">
              <w:rPr>
                <w:b/>
              </w:rPr>
              <w:t>1.Систематизирует правовые и организационные основы деятельности по предупреждению и пресечению правонарушений в социально- экономической и финансовой сферах, в том числе коррупционной направленности.</w:t>
            </w:r>
          </w:p>
          <w:p w:rsidR="00DC02D2" w:rsidRDefault="00DC02D2" w:rsidP="00E11F34">
            <w:pPr>
              <w:widowControl w:val="0"/>
              <w:tabs>
                <w:tab w:val="left" w:pos="540"/>
              </w:tabs>
              <w:contextualSpacing/>
            </w:pPr>
            <w:r>
              <w:t xml:space="preserve">Задача. </w:t>
            </w:r>
          </w:p>
          <w:p w:rsidR="00E11F34" w:rsidRDefault="00E11F34" w:rsidP="00E11F34">
            <w:pPr>
              <w:widowControl w:val="0"/>
              <w:tabs>
                <w:tab w:val="left" w:pos="540"/>
              </w:tabs>
              <w:contextualSpacing/>
              <w:jc w:val="both"/>
            </w:pPr>
            <w:r>
              <w:t xml:space="preserve">Проанализируйте законодательство и правоприменительную практику и укажите, какие основания признания торгов несостоявшимися/ недействительными имеются; по каким основаниям наиболее часто признают на практике; какое значение торги имеют для антикоррупционной направленности в сфере исполнительного производства. </w:t>
            </w:r>
          </w:p>
          <w:p w:rsidR="00E11F34" w:rsidRDefault="00E11F34" w:rsidP="00E11F34">
            <w:pPr>
              <w:widowControl w:val="0"/>
              <w:tabs>
                <w:tab w:val="left" w:pos="540"/>
              </w:tabs>
              <w:contextualSpacing/>
            </w:pPr>
          </w:p>
          <w:p w:rsidR="00DC02D2" w:rsidRDefault="00DC02D2" w:rsidP="00DC02D2">
            <w:pPr>
              <w:pStyle w:val="a8"/>
              <w:widowControl w:val="0"/>
              <w:numPr>
                <w:ilvl w:val="0"/>
                <w:numId w:val="30"/>
              </w:numPr>
              <w:tabs>
                <w:tab w:val="left" w:pos="540"/>
              </w:tabs>
              <w:jc w:val="both"/>
            </w:pPr>
            <w:r w:rsidRPr="00DC02D2">
              <w:rPr>
                <w:b/>
              </w:rPr>
              <w:t>2. Выявляет и устраняет причины и условия, способствующие совершению правонарушений</w:t>
            </w:r>
            <w:r w:rsidRPr="0008069D">
              <w:t>.</w:t>
            </w:r>
          </w:p>
          <w:p w:rsidR="00DC02D2" w:rsidRDefault="00DC02D2" w:rsidP="00DC02D2">
            <w:pPr>
              <w:widowControl w:val="0"/>
              <w:tabs>
                <w:tab w:val="left" w:pos="540"/>
              </w:tabs>
              <w:contextualSpacing/>
            </w:pPr>
            <w:r>
              <w:t xml:space="preserve">Задача. </w:t>
            </w:r>
          </w:p>
          <w:p w:rsidR="00DC02D2" w:rsidRDefault="00E11F34" w:rsidP="00DC02D2">
            <w:pPr>
              <w:widowControl w:val="0"/>
              <w:tabs>
                <w:tab w:val="left" w:pos="540"/>
              </w:tabs>
              <w:jc w:val="both"/>
            </w:pPr>
            <w:r>
              <w:t xml:space="preserve">Проанализируйте законодательство и правоприменительную практику по делам, связанным с нарушениями в сфере исполнительного производства и заполните таблицу. В первом столбце укажите нарушения, влекущие гражданско-правовую ответственность, во втором – административную, в третьем – уголовную ответственность. По итогам анализа таблицы и правоприменительной практики, укажите, какие виды ответственности в данной сфере встречаются наиболее часто и в результате чего происходят данные нарушения. </w:t>
            </w:r>
          </w:p>
          <w:p w:rsidR="00E11F34" w:rsidRDefault="00E11F34" w:rsidP="00DC02D2">
            <w:pPr>
              <w:widowControl w:val="0"/>
              <w:tabs>
                <w:tab w:val="left" w:pos="540"/>
              </w:tabs>
              <w:jc w:val="both"/>
            </w:pPr>
          </w:p>
          <w:p w:rsidR="00DC02D2" w:rsidRPr="00DC02D2" w:rsidRDefault="00DC02D2" w:rsidP="00DC02D2">
            <w:pPr>
              <w:widowControl w:val="0"/>
              <w:tabs>
                <w:tab w:val="left" w:pos="540"/>
              </w:tabs>
              <w:jc w:val="both"/>
              <w:rPr>
                <w:b/>
              </w:rPr>
            </w:pPr>
            <w:r w:rsidRPr="00DC02D2">
              <w:rPr>
                <w:b/>
              </w:rPr>
              <w:t>3.Применяет в профессиональной деятельности методы предупреждения и пресечения правонарушений, в том числе коррупционной направленности.</w:t>
            </w:r>
          </w:p>
          <w:p w:rsidR="00DC02D2" w:rsidRDefault="00DC02D2" w:rsidP="00DC02D2">
            <w:pPr>
              <w:widowControl w:val="0"/>
              <w:tabs>
                <w:tab w:val="left" w:pos="540"/>
              </w:tabs>
              <w:contextualSpacing/>
            </w:pPr>
            <w:r>
              <w:t xml:space="preserve">Задача. </w:t>
            </w:r>
          </w:p>
          <w:p w:rsidR="00DC02D2" w:rsidRDefault="00E11F34" w:rsidP="00DC02D2">
            <w:pPr>
              <w:widowControl w:val="0"/>
              <w:tabs>
                <w:tab w:val="left" w:pos="540"/>
              </w:tabs>
              <w:jc w:val="both"/>
            </w:pPr>
            <w:r>
              <w:t xml:space="preserve">Проанализируйте законодательство о прекращении обязательств, а также материалы судебной практики по делам, связанным с признанием соглашений о прекращении обязательств (отступного, новации) недействительными. Укажите, возможно ли обжалование указанных соглашений со стороны государства, если они имеют явно коррупционную направленность, ответ обоснуйте и укажите свою точку зрения по данному </w:t>
            </w:r>
            <w:r>
              <w:lastRenderedPageBreak/>
              <w:t xml:space="preserve">вопросу. </w:t>
            </w:r>
          </w:p>
          <w:p w:rsidR="00DC02D2" w:rsidRPr="00DC02D2" w:rsidRDefault="00DC02D2" w:rsidP="00DC02D2">
            <w:pPr>
              <w:widowControl w:val="0"/>
              <w:tabs>
                <w:tab w:val="left" w:pos="540"/>
              </w:tabs>
              <w:jc w:val="both"/>
              <w:rPr>
                <w:b/>
              </w:rPr>
            </w:pPr>
            <w:r w:rsidRPr="00DC02D2">
              <w:rPr>
                <w:b/>
              </w:rPr>
              <w:t>4.Вырабатывает комплекс мер по выявлению и устранению причин и условий, способствующих совершению правонарушений в социально- экономической и финансовой сферах.</w:t>
            </w:r>
          </w:p>
          <w:p w:rsidR="00DC02D2" w:rsidRDefault="00DC02D2" w:rsidP="00DC02D2">
            <w:pPr>
              <w:widowControl w:val="0"/>
              <w:tabs>
                <w:tab w:val="left" w:pos="540"/>
              </w:tabs>
              <w:contextualSpacing/>
            </w:pPr>
            <w:r>
              <w:t xml:space="preserve">Задача. </w:t>
            </w:r>
          </w:p>
          <w:p w:rsidR="00DC02D2" w:rsidRPr="00E11F34" w:rsidRDefault="00E11F34" w:rsidP="00E11F34">
            <w:pPr>
              <w:jc w:val="both"/>
              <w:rPr>
                <w:rFonts w:ascii="Verdana" w:hAnsi="Verdana"/>
                <w:sz w:val="21"/>
                <w:szCs w:val="21"/>
              </w:rPr>
            </w:pPr>
            <w:r>
              <w:t>В банк, который осуществляет обслуживание счетов должника – ООО «</w:t>
            </w:r>
            <w:r>
              <w:rPr>
                <w:lang w:val="en-US"/>
              </w:rPr>
              <w:t>N</w:t>
            </w:r>
            <w:r>
              <w:t>» поступил исполнительный лист, содержащий требования о взыскании денежных средств с должника. Банк отказался исполнять данные требования, сославшись на правила банка, в которых указано, что состояние счетов клиентов яв</w:t>
            </w:r>
            <w:r w:rsidR="00ED2272">
              <w:t>ляется строго конфиденциальным.</w:t>
            </w:r>
            <w:r>
              <w:t xml:space="preserve"> Проанализируйте действующее законодательство и материалы судебной практики и укажите, понесет ли банк ответственность за данное нарушение, если да, то какую. Как реализуется принцип банковской тайны относительно требований судебных приставов-исполнителей? Разработайте проект внесения изменений в банковские правила для подведение их под требования действующего законодательства, но при этом с учетом действия положений о банковской тайне. </w:t>
            </w:r>
          </w:p>
        </w:tc>
      </w:tr>
    </w:tbl>
    <w:p w:rsidR="00DC02D2" w:rsidRDefault="005E2416" w:rsidP="005E2416">
      <w:pPr>
        <w:tabs>
          <w:tab w:val="left" w:pos="709"/>
        </w:tabs>
        <w:spacing w:line="360" w:lineRule="auto"/>
        <w:ind w:hanging="851"/>
        <w:contextualSpacing/>
        <w:jc w:val="both"/>
        <w:rPr>
          <w:sz w:val="28"/>
          <w:szCs w:val="28"/>
        </w:rPr>
      </w:pPr>
      <w:bookmarkStart w:id="19" w:name="_Toc162671211"/>
      <w:r w:rsidRPr="003C40FC">
        <w:rPr>
          <w:sz w:val="28"/>
          <w:szCs w:val="28"/>
        </w:rPr>
        <w:lastRenderedPageBreak/>
        <w:t xml:space="preserve">              </w:t>
      </w:r>
    </w:p>
    <w:p w:rsidR="005E2416" w:rsidRPr="003C40FC" w:rsidRDefault="005E2416" w:rsidP="00DC02D2">
      <w:pPr>
        <w:tabs>
          <w:tab w:val="left" w:pos="709"/>
        </w:tabs>
        <w:spacing w:line="360" w:lineRule="auto"/>
        <w:ind w:firstLine="709"/>
        <w:contextualSpacing/>
        <w:jc w:val="both"/>
        <w:rPr>
          <w:b/>
          <w:i/>
          <w:sz w:val="28"/>
          <w:szCs w:val="28"/>
          <w:u w:val="single"/>
        </w:rPr>
      </w:pPr>
      <w:r w:rsidRPr="003C40FC">
        <w:rPr>
          <w:sz w:val="28"/>
          <w:szCs w:val="28"/>
        </w:rPr>
        <w:t xml:space="preserve">   </w:t>
      </w:r>
      <w:r w:rsidRPr="00677226">
        <w:rPr>
          <w:b/>
          <w:i/>
          <w:sz w:val="28"/>
          <w:szCs w:val="28"/>
          <w:u w:val="single"/>
        </w:rPr>
        <w:t>Примерный перечень вопросов</w:t>
      </w:r>
      <w:bookmarkEnd w:id="19"/>
      <w:r w:rsidRPr="00677226">
        <w:rPr>
          <w:b/>
          <w:i/>
          <w:sz w:val="28"/>
          <w:szCs w:val="28"/>
          <w:u w:val="single"/>
        </w:rPr>
        <w:t xml:space="preserve"> к </w:t>
      </w:r>
      <w:r w:rsidR="00677226" w:rsidRPr="00677226">
        <w:rPr>
          <w:b/>
          <w:i/>
          <w:sz w:val="28"/>
          <w:szCs w:val="28"/>
          <w:u w:val="single"/>
        </w:rPr>
        <w:t>экзамену</w:t>
      </w:r>
      <w:r w:rsidRPr="00677226">
        <w:rPr>
          <w:b/>
          <w:i/>
          <w:sz w:val="28"/>
          <w:szCs w:val="28"/>
          <w:u w:val="single"/>
        </w:rPr>
        <w:t>:</w:t>
      </w:r>
    </w:p>
    <w:p w:rsidR="00A3261C" w:rsidRPr="00A3261C" w:rsidRDefault="00A3261C" w:rsidP="00A3261C">
      <w:pPr>
        <w:jc w:val="both"/>
        <w:rPr>
          <w:sz w:val="28"/>
          <w:szCs w:val="28"/>
        </w:rPr>
      </w:pPr>
      <w:r w:rsidRPr="00A3261C">
        <w:rPr>
          <w:sz w:val="28"/>
          <w:szCs w:val="28"/>
        </w:rPr>
        <w:t>1. Решение суда как основание возникновения обязательств.</w:t>
      </w:r>
    </w:p>
    <w:p w:rsidR="00A3261C" w:rsidRPr="00A3261C" w:rsidRDefault="00A3261C" w:rsidP="00A3261C">
      <w:pPr>
        <w:jc w:val="both"/>
        <w:rPr>
          <w:sz w:val="28"/>
          <w:szCs w:val="28"/>
        </w:rPr>
      </w:pPr>
      <w:r w:rsidRPr="00A3261C">
        <w:rPr>
          <w:sz w:val="28"/>
          <w:szCs w:val="28"/>
        </w:rPr>
        <w:t xml:space="preserve">2. Обязательность судебных постановлений. </w:t>
      </w:r>
    </w:p>
    <w:p w:rsidR="00A3261C" w:rsidRPr="00A3261C" w:rsidRDefault="00A3261C" w:rsidP="00A3261C">
      <w:pPr>
        <w:jc w:val="both"/>
        <w:rPr>
          <w:sz w:val="28"/>
          <w:szCs w:val="28"/>
        </w:rPr>
      </w:pPr>
      <w:r w:rsidRPr="00A3261C">
        <w:rPr>
          <w:sz w:val="28"/>
          <w:szCs w:val="28"/>
        </w:rPr>
        <w:t xml:space="preserve">3. Способы исполнения судебных решений. </w:t>
      </w:r>
    </w:p>
    <w:p w:rsidR="00A3261C" w:rsidRPr="00A3261C" w:rsidRDefault="00A3261C" w:rsidP="00A3261C">
      <w:pPr>
        <w:jc w:val="both"/>
        <w:rPr>
          <w:sz w:val="28"/>
          <w:szCs w:val="28"/>
        </w:rPr>
      </w:pPr>
      <w:r w:rsidRPr="00A3261C">
        <w:rPr>
          <w:sz w:val="28"/>
          <w:szCs w:val="28"/>
        </w:rPr>
        <w:t xml:space="preserve">4. Добровольное исполнение судебного решения. </w:t>
      </w:r>
    </w:p>
    <w:p w:rsidR="00A3261C" w:rsidRPr="00A3261C" w:rsidRDefault="00A3261C" w:rsidP="00A3261C">
      <w:pPr>
        <w:jc w:val="both"/>
        <w:rPr>
          <w:sz w:val="28"/>
          <w:szCs w:val="28"/>
        </w:rPr>
      </w:pPr>
      <w:r w:rsidRPr="00A3261C">
        <w:rPr>
          <w:sz w:val="28"/>
          <w:szCs w:val="28"/>
        </w:rPr>
        <w:t xml:space="preserve">5. Принудительное исполнение судебного решения. </w:t>
      </w:r>
    </w:p>
    <w:p w:rsidR="00A3261C" w:rsidRPr="00A3261C" w:rsidRDefault="00A3261C" w:rsidP="00A3261C">
      <w:pPr>
        <w:jc w:val="both"/>
        <w:rPr>
          <w:sz w:val="28"/>
          <w:szCs w:val="28"/>
        </w:rPr>
      </w:pPr>
      <w:r w:rsidRPr="00A3261C">
        <w:rPr>
          <w:sz w:val="28"/>
          <w:szCs w:val="28"/>
        </w:rPr>
        <w:t xml:space="preserve">6. Исполнительное производство. </w:t>
      </w:r>
    </w:p>
    <w:p w:rsidR="00A3261C" w:rsidRPr="00A3261C" w:rsidRDefault="00A3261C" w:rsidP="00A3261C">
      <w:pPr>
        <w:jc w:val="both"/>
        <w:rPr>
          <w:sz w:val="28"/>
          <w:szCs w:val="28"/>
        </w:rPr>
      </w:pPr>
      <w:r w:rsidRPr="00A3261C">
        <w:rPr>
          <w:sz w:val="28"/>
          <w:szCs w:val="28"/>
        </w:rPr>
        <w:t xml:space="preserve">7. Основание и порядок возбуждения исполнительного производства. </w:t>
      </w:r>
    </w:p>
    <w:p w:rsidR="00A3261C" w:rsidRPr="00A3261C" w:rsidRDefault="00A3261C" w:rsidP="00A3261C">
      <w:pPr>
        <w:jc w:val="both"/>
        <w:rPr>
          <w:sz w:val="28"/>
          <w:szCs w:val="28"/>
        </w:rPr>
      </w:pPr>
      <w:r w:rsidRPr="00A3261C">
        <w:rPr>
          <w:sz w:val="28"/>
          <w:szCs w:val="28"/>
        </w:rPr>
        <w:t xml:space="preserve">8. Основания для отказа в возбуждении исполнительного производства. </w:t>
      </w:r>
    </w:p>
    <w:p w:rsidR="00A3261C" w:rsidRPr="00A3261C" w:rsidRDefault="00A3261C" w:rsidP="00A3261C">
      <w:pPr>
        <w:jc w:val="both"/>
        <w:rPr>
          <w:sz w:val="28"/>
          <w:szCs w:val="28"/>
        </w:rPr>
      </w:pPr>
      <w:r w:rsidRPr="00A3261C">
        <w:rPr>
          <w:sz w:val="28"/>
          <w:szCs w:val="28"/>
        </w:rPr>
        <w:t xml:space="preserve">9. Требования к исполнительному документу. </w:t>
      </w:r>
    </w:p>
    <w:p w:rsidR="00A3261C" w:rsidRPr="00A3261C" w:rsidRDefault="00A3261C" w:rsidP="00A3261C">
      <w:pPr>
        <w:jc w:val="both"/>
        <w:rPr>
          <w:sz w:val="28"/>
          <w:szCs w:val="28"/>
        </w:rPr>
      </w:pPr>
      <w:r w:rsidRPr="00A3261C">
        <w:rPr>
          <w:sz w:val="28"/>
          <w:szCs w:val="28"/>
        </w:rPr>
        <w:t xml:space="preserve">10.Виды исполнительных документов. </w:t>
      </w:r>
    </w:p>
    <w:p w:rsidR="00A3261C" w:rsidRPr="00A3261C" w:rsidRDefault="00A3261C" w:rsidP="00A3261C">
      <w:pPr>
        <w:jc w:val="both"/>
        <w:rPr>
          <w:sz w:val="28"/>
          <w:szCs w:val="28"/>
        </w:rPr>
      </w:pPr>
      <w:r w:rsidRPr="00A3261C">
        <w:rPr>
          <w:sz w:val="28"/>
          <w:szCs w:val="28"/>
        </w:rPr>
        <w:t xml:space="preserve">11.Предмет и метод правового регулирования отношений в сфере исполнительного производства. </w:t>
      </w:r>
    </w:p>
    <w:p w:rsidR="00A3261C" w:rsidRPr="00A3261C" w:rsidRDefault="00A3261C" w:rsidP="00A3261C">
      <w:pPr>
        <w:jc w:val="both"/>
        <w:rPr>
          <w:sz w:val="28"/>
          <w:szCs w:val="28"/>
        </w:rPr>
      </w:pPr>
      <w:r w:rsidRPr="00A3261C">
        <w:rPr>
          <w:sz w:val="28"/>
          <w:szCs w:val="28"/>
        </w:rPr>
        <w:t>12.Роль императивного метода правового регулирования в исполнительном производстве.</w:t>
      </w:r>
    </w:p>
    <w:p w:rsidR="00A3261C" w:rsidRPr="00A3261C" w:rsidRDefault="00A3261C" w:rsidP="00A3261C">
      <w:pPr>
        <w:jc w:val="both"/>
        <w:rPr>
          <w:sz w:val="28"/>
          <w:szCs w:val="28"/>
        </w:rPr>
      </w:pPr>
      <w:r w:rsidRPr="00A3261C">
        <w:rPr>
          <w:sz w:val="28"/>
          <w:szCs w:val="28"/>
        </w:rPr>
        <w:t>13.Роль диспозитивного метода правового регулирования в исполнительном производстве.</w:t>
      </w:r>
    </w:p>
    <w:p w:rsidR="00A3261C" w:rsidRPr="00A3261C" w:rsidRDefault="00A3261C" w:rsidP="00A3261C">
      <w:pPr>
        <w:jc w:val="both"/>
        <w:rPr>
          <w:sz w:val="28"/>
          <w:szCs w:val="28"/>
        </w:rPr>
      </w:pPr>
      <w:r w:rsidRPr="00A3261C">
        <w:rPr>
          <w:sz w:val="28"/>
          <w:szCs w:val="28"/>
        </w:rPr>
        <w:t xml:space="preserve">14.Понятие гражданско-правовых аспектов принудительного исполнения судебных решений. </w:t>
      </w:r>
    </w:p>
    <w:p w:rsidR="00A3261C" w:rsidRPr="00A3261C" w:rsidRDefault="00A3261C" w:rsidP="00A3261C">
      <w:pPr>
        <w:jc w:val="both"/>
        <w:rPr>
          <w:sz w:val="28"/>
          <w:szCs w:val="28"/>
        </w:rPr>
      </w:pPr>
      <w:r w:rsidRPr="00A3261C">
        <w:rPr>
          <w:sz w:val="28"/>
          <w:szCs w:val="28"/>
        </w:rPr>
        <w:t xml:space="preserve">15.Понятие процессуального правопреемства в исполнительном производстве. </w:t>
      </w:r>
    </w:p>
    <w:p w:rsidR="00A3261C" w:rsidRPr="00A3261C" w:rsidRDefault="00A3261C" w:rsidP="00A3261C">
      <w:pPr>
        <w:jc w:val="both"/>
        <w:rPr>
          <w:sz w:val="28"/>
          <w:szCs w:val="28"/>
        </w:rPr>
      </w:pPr>
      <w:r w:rsidRPr="00A3261C">
        <w:rPr>
          <w:sz w:val="28"/>
          <w:szCs w:val="28"/>
        </w:rPr>
        <w:t xml:space="preserve">16.Основания процессуального правопреемства в исполнительном производстве. </w:t>
      </w:r>
    </w:p>
    <w:p w:rsidR="00A3261C" w:rsidRPr="00A3261C" w:rsidRDefault="00A3261C" w:rsidP="00A3261C">
      <w:pPr>
        <w:jc w:val="both"/>
        <w:rPr>
          <w:sz w:val="28"/>
          <w:szCs w:val="28"/>
        </w:rPr>
      </w:pPr>
      <w:r w:rsidRPr="00A3261C">
        <w:rPr>
          <w:sz w:val="28"/>
          <w:szCs w:val="28"/>
        </w:rPr>
        <w:t xml:space="preserve">17.Смерть гражданина как основание процессуального правопреемства. </w:t>
      </w:r>
    </w:p>
    <w:p w:rsidR="00A3261C" w:rsidRPr="00A3261C" w:rsidRDefault="00A3261C" w:rsidP="00A3261C">
      <w:pPr>
        <w:jc w:val="both"/>
        <w:rPr>
          <w:sz w:val="28"/>
          <w:szCs w:val="28"/>
        </w:rPr>
      </w:pPr>
      <w:r w:rsidRPr="00A3261C">
        <w:rPr>
          <w:sz w:val="28"/>
          <w:szCs w:val="28"/>
        </w:rPr>
        <w:t>18.Реорганизация юридического лица как основание процессуального правопреемства.</w:t>
      </w:r>
    </w:p>
    <w:p w:rsidR="00A3261C" w:rsidRPr="00A3261C" w:rsidRDefault="00A3261C" w:rsidP="00A3261C">
      <w:pPr>
        <w:jc w:val="both"/>
        <w:rPr>
          <w:sz w:val="28"/>
          <w:szCs w:val="28"/>
        </w:rPr>
      </w:pPr>
      <w:r w:rsidRPr="00A3261C">
        <w:rPr>
          <w:sz w:val="28"/>
          <w:szCs w:val="28"/>
        </w:rPr>
        <w:t xml:space="preserve">19.Общее понятие об уступке права. </w:t>
      </w:r>
    </w:p>
    <w:p w:rsidR="00A3261C" w:rsidRPr="00A3261C" w:rsidRDefault="00A3261C" w:rsidP="00A3261C">
      <w:pPr>
        <w:jc w:val="both"/>
        <w:rPr>
          <w:sz w:val="28"/>
          <w:szCs w:val="28"/>
        </w:rPr>
      </w:pPr>
      <w:r w:rsidRPr="00A3261C">
        <w:rPr>
          <w:sz w:val="28"/>
          <w:szCs w:val="28"/>
        </w:rPr>
        <w:t xml:space="preserve">20.Общее понятие о переводе долга. </w:t>
      </w:r>
    </w:p>
    <w:p w:rsidR="00A3261C" w:rsidRPr="00A3261C" w:rsidRDefault="00A3261C" w:rsidP="00A3261C">
      <w:pPr>
        <w:jc w:val="both"/>
        <w:rPr>
          <w:sz w:val="28"/>
          <w:szCs w:val="28"/>
        </w:rPr>
      </w:pPr>
      <w:r w:rsidRPr="00A3261C">
        <w:rPr>
          <w:sz w:val="28"/>
          <w:szCs w:val="28"/>
        </w:rPr>
        <w:t xml:space="preserve">21.Универсальное правопреемство. </w:t>
      </w:r>
    </w:p>
    <w:p w:rsidR="00A3261C" w:rsidRPr="00A3261C" w:rsidRDefault="00A3261C" w:rsidP="00A3261C">
      <w:pPr>
        <w:jc w:val="both"/>
        <w:rPr>
          <w:sz w:val="28"/>
          <w:szCs w:val="28"/>
        </w:rPr>
      </w:pPr>
      <w:r w:rsidRPr="00A3261C">
        <w:rPr>
          <w:sz w:val="28"/>
          <w:szCs w:val="28"/>
        </w:rPr>
        <w:lastRenderedPageBreak/>
        <w:t xml:space="preserve">22.Сингулярное правопреемство. </w:t>
      </w:r>
    </w:p>
    <w:p w:rsidR="00A3261C" w:rsidRPr="00A3261C" w:rsidRDefault="00A3261C" w:rsidP="00A3261C">
      <w:pPr>
        <w:jc w:val="both"/>
        <w:rPr>
          <w:sz w:val="28"/>
          <w:szCs w:val="28"/>
        </w:rPr>
      </w:pPr>
      <w:r w:rsidRPr="00A3261C">
        <w:rPr>
          <w:sz w:val="28"/>
          <w:szCs w:val="28"/>
        </w:rPr>
        <w:t>23.Гражданско-правовое регулирование универсального и сингулярного правопреемства и их правовая связь с отношениями, складывающимися в исполнительном производстве.</w:t>
      </w:r>
    </w:p>
    <w:p w:rsidR="00A3261C" w:rsidRPr="00A3261C" w:rsidRDefault="00A3261C" w:rsidP="00A3261C">
      <w:pPr>
        <w:jc w:val="both"/>
        <w:rPr>
          <w:sz w:val="28"/>
          <w:szCs w:val="28"/>
        </w:rPr>
      </w:pPr>
      <w:r w:rsidRPr="00A3261C">
        <w:rPr>
          <w:sz w:val="28"/>
          <w:szCs w:val="28"/>
        </w:rPr>
        <w:t xml:space="preserve">24.Понятие о перемене лиц в обязательстве. </w:t>
      </w:r>
    </w:p>
    <w:p w:rsidR="00A3261C" w:rsidRPr="00A3261C" w:rsidRDefault="00A3261C" w:rsidP="00A3261C">
      <w:pPr>
        <w:jc w:val="both"/>
        <w:rPr>
          <w:sz w:val="28"/>
          <w:szCs w:val="28"/>
        </w:rPr>
      </w:pPr>
      <w:r w:rsidRPr="00A3261C">
        <w:rPr>
          <w:sz w:val="28"/>
          <w:szCs w:val="28"/>
        </w:rPr>
        <w:t xml:space="preserve">25.Основания перехода права, принадлежащего кредитору на основании обязательства, к иному лицу. </w:t>
      </w:r>
    </w:p>
    <w:p w:rsidR="00A3261C" w:rsidRPr="00A3261C" w:rsidRDefault="00A3261C" w:rsidP="00A3261C">
      <w:pPr>
        <w:jc w:val="both"/>
        <w:rPr>
          <w:sz w:val="28"/>
          <w:szCs w:val="28"/>
        </w:rPr>
      </w:pPr>
      <w:r w:rsidRPr="00A3261C">
        <w:rPr>
          <w:sz w:val="28"/>
          <w:szCs w:val="28"/>
        </w:rPr>
        <w:t xml:space="preserve">26.Переход права (требования) по обязательству к другому лицу на основании гражданско-правовой сделки (уступки требования). </w:t>
      </w:r>
    </w:p>
    <w:p w:rsidR="00A3261C" w:rsidRPr="00A3261C" w:rsidRDefault="00A3261C" w:rsidP="00A3261C">
      <w:pPr>
        <w:jc w:val="both"/>
        <w:rPr>
          <w:sz w:val="28"/>
          <w:szCs w:val="28"/>
        </w:rPr>
      </w:pPr>
      <w:r w:rsidRPr="00A3261C">
        <w:rPr>
          <w:sz w:val="28"/>
          <w:szCs w:val="28"/>
        </w:rPr>
        <w:t>27.Переход права (требования) по обязательству к другому лицу на основании закона.</w:t>
      </w:r>
    </w:p>
    <w:p w:rsidR="00A3261C" w:rsidRPr="00A3261C" w:rsidRDefault="00A3261C" w:rsidP="00A3261C">
      <w:pPr>
        <w:jc w:val="both"/>
        <w:rPr>
          <w:sz w:val="28"/>
          <w:szCs w:val="28"/>
        </w:rPr>
      </w:pPr>
      <w:r w:rsidRPr="00A3261C">
        <w:rPr>
          <w:sz w:val="28"/>
          <w:szCs w:val="28"/>
        </w:rPr>
        <w:t xml:space="preserve">28.Права, переход которых к другим лицам не допускается. </w:t>
      </w:r>
    </w:p>
    <w:p w:rsidR="00A3261C" w:rsidRPr="00A3261C" w:rsidRDefault="00A3261C" w:rsidP="00A3261C">
      <w:pPr>
        <w:jc w:val="both"/>
        <w:rPr>
          <w:sz w:val="28"/>
          <w:szCs w:val="28"/>
        </w:rPr>
      </w:pPr>
      <w:r w:rsidRPr="00A3261C">
        <w:rPr>
          <w:sz w:val="28"/>
          <w:szCs w:val="28"/>
        </w:rPr>
        <w:t xml:space="preserve">29.Объем прав кредитора, переходящих к другому лица. </w:t>
      </w:r>
    </w:p>
    <w:p w:rsidR="00A3261C" w:rsidRPr="00A3261C" w:rsidRDefault="00A3261C" w:rsidP="00A3261C">
      <w:pPr>
        <w:jc w:val="both"/>
        <w:rPr>
          <w:sz w:val="28"/>
          <w:szCs w:val="28"/>
        </w:rPr>
      </w:pPr>
      <w:r w:rsidRPr="00A3261C">
        <w:rPr>
          <w:sz w:val="28"/>
          <w:szCs w:val="28"/>
        </w:rPr>
        <w:t xml:space="preserve">30.Уведомление должника о переходе права. </w:t>
      </w:r>
    </w:p>
    <w:p w:rsidR="00A3261C" w:rsidRPr="00A3261C" w:rsidRDefault="00A3261C" w:rsidP="00A3261C">
      <w:pPr>
        <w:jc w:val="both"/>
        <w:rPr>
          <w:sz w:val="28"/>
          <w:szCs w:val="28"/>
        </w:rPr>
      </w:pPr>
      <w:r w:rsidRPr="00A3261C">
        <w:rPr>
          <w:sz w:val="28"/>
          <w:szCs w:val="28"/>
        </w:rPr>
        <w:t xml:space="preserve">31.Право должника выдвигать возражения против требования нового кредитора. </w:t>
      </w:r>
    </w:p>
    <w:p w:rsidR="00A3261C" w:rsidRPr="00A3261C" w:rsidRDefault="00A3261C" w:rsidP="00A3261C">
      <w:pPr>
        <w:jc w:val="both"/>
        <w:rPr>
          <w:sz w:val="28"/>
          <w:szCs w:val="28"/>
        </w:rPr>
      </w:pPr>
      <w:r w:rsidRPr="00A3261C">
        <w:rPr>
          <w:sz w:val="28"/>
          <w:szCs w:val="28"/>
        </w:rPr>
        <w:t xml:space="preserve">32.Условия действительности договора цессии. </w:t>
      </w:r>
    </w:p>
    <w:p w:rsidR="00A3261C" w:rsidRPr="00A3261C" w:rsidRDefault="00A3261C" w:rsidP="00A3261C">
      <w:pPr>
        <w:jc w:val="both"/>
        <w:rPr>
          <w:sz w:val="28"/>
          <w:szCs w:val="28"/>
        </w:rPr>
      </w:pPr>
      <w:r w:rsidRPr="00A3261C">
        <w:rPr>
          <w:sz w:val="28"/>
          <w:szCs w:val="28"/>
        </w:rPr>
        <w:t xml:space="preserve">33.Стороны договора цессии. </w:t>
      </w:r>
    </w:p>
    <w:p w:rsidR="00A3261C" w:rsidRPr="00A3261C" w:rsidRDefault="00A3261C" w:rsidP="00A3261C">
      <w:pPr>
        <w:jc w:val="both"/>
        <w:rPr>
          <w:sz w:val="28"/>
          <w:szCs w:val="28"/>
        </w:rPr>
      </w:pPr>
      <w:r w:rsidRPr="00A3261C">
        <w:rPr>
          <w:sz w:val="28"/>
          <w:szCs w:val="28"/>
        </w:rPr>
        <w:t xml:space="preserve">34.Уступка будущего требования. </w:t>
      </w:r>
    </w:p>
    <w:p w:rsidR="00A3261C" w:rsidRPr="00A3261C" w:rsidRDefault="00A3261C" w:rsidP="00A3261C">
      <w:pPr>
        <w:jc w:val="both"/>
        <w:rPr>
          <w:sz w:val="28"/>
          <w:szCs w:val="28"/>
        </w:rPr>
      </w:pPr>
      <w:r w:rsidRPr="00A3261C">
        <w:rPr>
          <w:sz w:val="28"/>
          <w:szCs w:val="28"/>
        </w:rPr>
        <w:t xml:space="preserve">35.Форма уступки требования. </w:t>
      </w:r>
    </w:p>
    <w:p w:rsidR="00A3261C" w:rsidRPr="00A3261C" w:rsidRDefault="00A3261C" w:rsidP="00A3261C">
      <w:pPr>
        <w:jc w:val="both"/>
        <w:rPr>
          <w:sz w:val="28"/>
          <w:szCs w:val="28"/>
        </w:rPr>
      </w:pPr>
      <w:r w:rsidRPr="00A3261C">
        <w:rPr>
          <w:sz w:val="28"/>
          <w:szCs w:val="28"/>
        </w:rPr>
        <w:t xml:space="preserve">36.Права, обязанности, ответственность сторон договора цессии. </w:t>
      </w:r>
    </w:p>
    <w:p w:rsidR="00A3261C" w:rsidRPr="00A3261C" w:rsidRDefault="00A3261C" w:rsidP="00A3261C">
      <w:pPr>
        <w:jc w:val="both"/>
        <w:rPr>
          <w:sz w:val="28"/>
          <w:szCs w:val="28"/>
        </w:rPr>
      </w:pPr>
      <w:r w:rsidRPr="00A3261C">
        <w:rPr>
          <w:sz w:val="28"/>
          <w:szCs w:val="28"/>
        </w:rPr>
        <w:t>37.Правовые последствия совершения цессии для исполнительного производства.</w:t>
      </w:r>
    </w:p>
    <w:p w:rsidR="00A3261C" w:rsidRPr="00A3261C" w:rsidRDefault="00A3261C" w:rsidP="00A3261C">
      <w:pPr>
        <w:jc w:val="both"/>
        <w:rPr>
          <w:sz w:val="28"/>
          <w:szCs w:val="28"/>
        </w:rPr>
      </w:pPr>
      <w:r w:rsidRPr="00A3261C">
        <w:rPr>
          <w:sz w:val="28"/>
          <w:szCs w:val="28"/>
        </w:rPr>
        <w:t xml:space="preserve">38.Понятие перевода долга. </w:t>
      </w:r>
    </w:p>
    <w:p w:rsidR="00A3261C" w:rsidRPr="00A3261C" w:rsidRDefault="00A3261C" w:rsidP="00A3261C">
      <w:pPr>
        <w:jc w:val="both"/>
        <w:rPr>
          <w:sz w:val="28"/>
          <w:szCs w:val="28"/>
        </w:rPr>
      </w:pPr>
      <w:r w:rsidRPr="00A3261C">
        <w:rPr>
          <w:sz w:val="28"/>
          <w:szCs w:val="28"/>
        </w:rPr>
        <w:t xml:space="preserve">39.Основания перевода долга. </w:t>
      </w:r>
    </w:p>
    <w:p w:rsidR="00A3261C" w:rsidRPr="00A3261C" w:rsidRDefault="00A3261C" w:rsidP="00A3261C">
      <w:pPr>
        <w:jc w:val="both"/>
        <w:rPr>
          <w:sz w:val="28"/>
          <w:szCs w:val="28"/>
        </w:rPr>
      </w:pPr>
      <w:r w:rsidRPr="00A3261C">
        <w:rPr>
          <w:sz w:val="28"/>
          <w:szCs w:val="28"/>
        </w:rPr>
        <w:t xml:space="preserve">40.Переход долга в силу закона. </w:t>
      </w:r>
    </w:p>
    <w:p w:rsidR="00A3261C" w:rsidRPr="00A3261C" w:rsidRDefault="00A3261C" w:rsidP="00A3261C">
      <w:pPr>
        <w:jc w:val="both"/>
        <w:rPr>
          <w:sz w:val="28"/>
          <w:szCs w:val="28"/>
        </w:rPr>
      </w:pPr>
      <w:r w:rsidRPr="00A3261C">
        <w:rPr>
          <w:sz w:val="28"/>
          <w:szCs w:val="28"/>
        </w:rPr>
        <w:t xml:space="preserve">41.Перевод долга в порядке гражданско-правового соглашения. </w:t>
      </w:r>
    </w:p>
    <w:p w:rsidR="00A3261C" w:rsidRPr="00A3261C" w:rsidRDefault="00A3261C" w:rsidP="00A3261C">
      <w:pPr>
        <w:jc w:val="both"/>
        <w:rPr>
          <w:sz w:val="28"/>
          <w:szCs w:val="28"/>
        </w:rPr>
      </w:pPr>
      <w:r w:rsidRPr="00A3261C">
        <w:rPr>
          <w:sz w:val="28"/>
          <w:szCs w:val="28"/>
        </w:rPr>
        <w:t xml:space="preserve">42.Условия перевода долга. </w:t>
      </w:r>
    </w:p>
    <w:p w:rsidR="00A3261C" w:rsidRPr="00A3261C" w:rsidRDefault="00A3261C" w:rsidP="00A3261C">
      <w:pPr>
        <w:jc w:val="both"/>
        <w:rPr>
          <w:sz w:val="28"/>
          <w:szCs w:val="28"/>
        </w:rPr>
      </w:pPr>
      <w:r w:rsidRPr="00A3261C">
        <w:rPr>
          <w:sz w:val="28"/>
          <w:szCs w:val="28"/>
        </w:rPr>
        <w:t>43.Круг субъектов, волеизъявление либо согласие которых необходимо для перевода долга.</w:t>
      </w:r>
    </w:p>
    <w:p w:rsidR="00A3261C" w:rsidRPr="00A3261C" w:rsidRDefault="00A3261C" w:rsidP="00A3261C">
      <w:pPr>
        <w:jc w:val="both"/>
        <w:rPr>
          <w:sz w:val="28"/>
          <w:szCs w:val="28"/>
        </w:rPr>
      </w:pPr>
      <w:r w:rsidRPr="00A3261C">
        <w:rPr>
          <w:sz w:val="28"/>
          <w:szCs w:val="28"/>
        </w:rPr>
        <w:t xml:space="preserve">44.Перевод долга по обязательству, не связанному с осуществлением его сторонами предпринимательской деятельности. </w:t>
      </w:r>
    </w:p>
    <w:p w:rsidR="00A3261C" w:rsidRPr="00A3261C" w:rsidRDefault="00A3261C" w:rsidP="00A3261C">
      <w:pPr>
        <w:jc w:val="both"/>
        <w:rPr>
          <w:sz w:val="28"/>
          <w:szCs w:val="28"/>
        </w:rPr>
      </w:pPr>
      <w:r w:rsidRPr="00A3261C">
        <w:rPr>
          <w:sz w:val="28"/>
          <w:szCs w:val="28"/>
        </w:rPr>
        <w:t xml:space="preserve">45.Перевод долга по обязательству, связанному с осуществлением его сторонами предпринимательской деятельности. </w:t>
      </w:r>
    </w:p>
    <w:p w:rsidR="00A3261C" w:rsidRPr="00A3261C" w:rsidRDefault="00A3261C" w:rsidP="00A3261C">
      <w:pPr>
        <w:jc w:val="both"/>
        <w:rPr>
          <w:sz w:val="28"/>
          <w:szCs w:val="28"/>
        </w:rPr>
      </w:pPr>
      <w:r w:rsidRPr="00A3261C">
        <w:rPr>
          <w:sz w:val="28"/>
          <w:szCs w:val="28"/>
        </w:rPr>
        <w:t xml:space="preserve">46.Возражения нового должника относительно требований кредитора. </w:t>
      </w:r>
    </w:p>
    <w:p w:rsidR="00A3261C" w:rsidRPr="00A3261C" w:rsidRDefault="00A3261C" w:rsidP="00A3261C">
      <w:pPr>
        <w:jc w:val="both"/>
        <w:rPr>
          <w:sz w:val="28"/>
          <w:szCs w:val="28"/>
        </w:rPr>
      </w:pPr>
      <w:r w:rsidRPr="00A3261C">
        <w:rPr>
          <w:sz w:val="28"/>
          <w:szCs w:val="28"/>
        </w:rPr>
        <w:t xml:space="preserve">47.Права кредитора в отношении нового должника. </w:t>
      </w:r>
    </w:p>
    <w:p w:rsidR="00A3261C" w:rsidRPr="00A3261C" w:rsidRDefault="00A3261C" w:rsidP="00A3261C">
      <w:pPr>
        <w:jc w:val="both"/>
        <w:rPr>
          <w:sz w:val="28"/>
          <w:szCs w:val="28"/>
        </w:rPr>
      </w:pPr>
      <w:r w:rsidRPr="00A3261C">
        <w:rPr>
          <w:sz w:val="28"/>
          <w:szCs w:val="28"/>
        </w:rPr>
        <w:t xml:space="preserve">48.Виды ответственности в исполнительном производстве. </w:t>
      </w:r>
    </w:p>
    <w:p w:rsidR="00A3261C" w:rsidRPr="00A3261C" w:rsidRDefault="00A3261C" w:rsidP="00A3261C">
      <w:pPr>
        <w:jc w:val="both"/>
        <w:rPr>
          <w:sz w:val="28"/>
          <w:szCs w:val="28"/>
        </w:rPr>
      </w:pPr>
      <w:r w:rsidRPr="00A3261C">
        <w:rPr>
          <w:sz w:val="28"/>
          <w:szCs w:val="28"/>
        </w:rPr>
        <w:t xml:space="preserve">49.Субъекты ответственности в исполнительном производстве. </w:t>
      </w:r>
    </w:p>
    <w:p w:rsidR="00A3261C" w:rsidRPr="00A3261C" w:rsidRDefault="00A3261C" w:rsidP="00A3261C">
      <w:pPr>
        <w:jc w:val="both"/>
        <w:rPr>
          <w:sz w:val="28"/>
          <w:szCs w:val="28"/>
        </w:rPr>
      </w:pPr>
      <w:r w:rsidRPr="00A3261C">
        <w:rPr>
          <w:sz w:val="28"/>
          <w:szCs w:val="28"/>
        </w:rPr>
        <w:t xml:space="preserve">50.Место гражданско-правовой ответственности в системе ответственности в исполнительном производстве. </w:t>
      </w:r>
    </w:p>
    <w:p w:rsidR="00A3261C" w:rsidRPr="00A3261C" w:rsidRDefault="00A3261C" w:rsidP="00A3261C">
      <w:pPr>
        <w:jc w:val="both"/>
        <w:rPr>
          <w:sz w:val="28"/>
          <w:szCs w:val="28"/>
        </w:rPr>
      </w:pPr>
      <w:r w:rsidRPr="00A3261C">
        <w:rPr>
          <w:sz w:val="28"/>
          <w:szCs w:val="28"/>
        </w:rPr>
        <w:t xml:space="preserve">51.Правовые последствия отсутствия оснований гражданско-правовой ответственности за нарушение обязательств для исполнительного производства. </w:t>
      </w:r>
    </w:p>
    <w:p w:rsidR="00A3261C" w:rsidRPr="00A3261C" w:rsidRDefault="00A3261C" w:rsidP="00A3261C">
      <w:pPr>
        <w:jc w:val="both"/>
        <w:rPr>
          <w:sz w:val="28"/>
          <w:szCs w:val="28"/>
        </w:rPr>
      </w:pPr>
      <w:r w:rsidRPr="00A3261C">
        <w:rPr>
          <w:sz w:val="28"/>
          <w:szCs w:val="28"/>
        </w:rPr>
        <w:t xml:space="preserve">52.Право взыскателя предъявить лицам, выплачивающим должнику заработную плату, пенсию, стипендию или иные периодические платежи, иск о взыскании денежной суммы, удержанной с должника, но не перечисленной взыскателю по их вине. </w:t>
      </w:r>
    </w:p>
    <w:p w:rsidR="00A3261C" w:rsidRPr="00A3261C" w:rsidRDefault="00A3261C" w:rsidP="00A3261C">
      <w:pPr>
        <w:jc w:val="both"/>
        <w:rPr>
          <w:sz w:val="28"/>
          <w:szCs w:val="28"/>
        </w:rPr>
      </w:pPr>
      <w:r w:rsidRPr="00A3261C">
        <w:rPr>
          <w:sz w:val="28"/>
          <w:szCs w:val="28"/>
        </w:rPr>
        <w:lastRenderedPageBreak/>
        <w:t xml:space="preserve">53.Отношения, возникающие из обращения заинтересованных лиц в суд с иском о возмещении убытков, причиненных им в результате совершения исполнительных действий и (или) применения мер принудительного исполнения. </w:t>
      </w:r>
    </w:p>
    <w:p w:rsidR="00A3261C" w:rsidRPr="00A3261C" w:rsidRDefault="00A3261C" w:rsidP="00A3261C">
      <w:pPr>
        <w:jc w:val="both"/>
        <w:rPr>
          <w:sz w:val="28"/>
          <w:szCs w:val="28"/>
        </w:rPr>
      </w:pPr>
      <w:r w:rsidRPr="00A3261C">
        <w:rPr>
          <w:sz w:val="28"/>
          <w:szCs w:val="28"/>
        </w:rPr>
        <w:t xml:space="preserve">54.Возможность взыскания с руководителя либо и иного виновного работника ущерба, причиненного организации в случае неисполнения содержащегося в исполнительном документе требования о восстановлении на работе незаконно уволенного или переведенного работника выплатой указанному работнику денежных сумм. </w:t>
      </w:r>
    </w:p>
    <w:p w:rsidR="00A3261C" w:rsidRPr="00A3261C" w:rsidRDefault="00A3261C" w:rsidP="00A3261C">
      <w:pPr>
        <w:jc w:val="both"/>
        <w:rPr>
          <w:sz w:val="28"/>
          <w:szCs w:val="28"/>
        </w:rPr>
      </w:pPr>
      <w:r w:rsidRPr="00A3261C">
        <w:rPr>
          <w:sz w:val="28"/>
          <w:szCs w:val="28"/>
        </w:rPr>
        <w:t xml:space="preserve">55.Возможность освобождения судом должника от взыскания исполнительского сбора при отсутствии установленных гражданским законодательством оснований ответственности за нарушение обязательства. </w:t>
      </w:r>
    </w:p>
    <w:p w:rsidR="00A3261C" w:rsidRPr="00A3261C" w:rsidRDefault="00A3261C" w:rsidP="00A3261C">
      <w:pPr>
        <w:jc w:val="both"/>
        <w:rPr>
          <w:sz w:val="28"/>
          <w:szCs w:val="28"/>
        </w:rPr>
      </w:pPr>
      <w:r w:rsidRPr="00A3261C">
        <w:rPr>
          <w:sz w:val="28"/>
          <w:szCs w:val="28"/>
        </w:rPr>
        <w:t xml:space="preserve">56.Основания прекращения обязательств. </w:t>
      </w:r>
    </w:p>
    <w:p w:rsidR="00A3261C" w:rsidRPr="00A3261C" w:rsidRDefault="00A3261C" w:rsidP="00A3261C">
      <w:pPr>
        <w:jc w:val="both"/>
        <w:rPr>
          <w:sz w:val="28"/>
          <w:szCs w:val="28"/>
        </w:rPr>
      </w:pPr>
      <w:r w:rsidRPr="00A3261C">
        <w:rPr>
          <w:sz w:val="28"/>
          <w:szCs w:val="28"/>
        </w:rPr>
        <w:t xml:space="preserve">57.Основания и порядок прекращения исполнительного производства. </w:t>
      </w:r>
    </w:p>
    <w:p w:rsidR="00A3261C" w:rsidRPr="00A3261C" w:rsidRDefault="00A3261C" w:rsidP="00A3261C">
      <w:pPr>
        <w:jc w:val="both"/>
        <w:rPr>
          <w:sz w:val="28"/>
          <w:szCs w:val="28"/>
        </w:rPr>
      </w:pPr>
      <w:r w:rsidRPr="00A3261C">
        <w:rPr>
          <w:sz w:val="28"/>
          <w:szCs w:val="28"/>
        </w:rPr>
        <w:t xml:space="preserve">58.Взаимосвязь между основаниями прекращения обязательств и основаниями прекращения исполнительного производства: общие черты и различия. </w:t>
      </w:r>
    </w:p>
    <w:p w:rsidR="00A3261C" w:rsidRPr="00A3261C" w:rsidRDefault="00A3261C" w:rsidP="00A3261C">
      <w:pPr>
        <w:jc w:val="both"/>
        <w:rPr>
          <w:sz w:val="28"/>
          <w:szCs w:val="28"/>
        </w:rPr>
      </w:pPr>
      <w:r w:rsidRPr="00A3261C">
        <w:rPr>
          <w:sz w:val="28"/>
          <w:szCs w:val="28"/>
        </w:rPr>
        <w:t xml:space="preserve">59.Понятие о зачете. </w:t>
      </w:r>
    </w:p>
    <w:p w:rsidR="00A3261C" w:rsidRPr="00A3261C" w:rsidRDefault="00A3261C" w:rsidP="00A3261C">
      <w:pPr>
        <w:jc w:val="both"/>
        <w:rPr>
          <w:sz w:val="28"/>
          <w:szCs w:val="28"/>
        </w:rPr>
      </w:pPr>
      <w:r w:rsidRPr="00A3261C">
        <w:rPr>
          <w:sz w:val="28"/>
          <w:szCs w:val="28"/>
        </w:rPr>
        <w:t xml:space="preserve">60.Возможность, условия, порядок прекращения гражданско-правового обязательства зачетом. </w:t>
      </w:r>
    </w:p>
    <w:p w:rsidR="00A3261C" w:rsidRPr="00A3261C" w:rsidRDefault="00A3261C" w:rsidP="00A3261C">
      <w:pPr>
        <w:jc w:val="both"/>
        <w:rPr>
          <w:sz w:val="28"/>
          <w:szCs w:val="28"/>
        </w:rPr>
      </w:pPr>
      <w:r w:rsidRPr="00A3261C">
        <w:rPr>
          <w:sz w:val="28"/>
          <w:szCs w:val="28"/>
        </w:rPr>
        <w:t>61.Возможность, условия, порядок прекращения исполнительного производства зачетом.</w:t>
      </w:r>
    </w:p>
    <w:p w:rsidR="00A3261C" w:rsidRPr="00A3261C" w:rsidRDefault="00A3261C" w:rsidP="00A3261C">
      <w:pPr>
        <w:jc w:val="both"/>
        <w:rPr>
          <w:sz w:val="28"/>
          <w:szCs w:val="28"/>
        </w:rPr>
      </w:pPr>
      <w:r w:rsidRPr="00A3261C">
        <w:rPr>
          <w:sz w:val="28"/>
          <w:szCs w:val="28"/>
        </w:rPr>
        <w:t xml:space="preserve">62.Случаи недопустимости зачета. </w:t>
      </w:r>
    </w:p>
    <w:p w:rsidR="00A3261C" w:rsidRPr="00A3261C" w:rsidRDefault="00A3261C" w:rsidP="00A3261C">
      <w:pPr>
        <w:jc w:val="both"/>
        <w:rPr>
          <w:sz w:val="28"/>
          <w:szCs w:val="28"/>
        </w:rPr>
      </w:pPr>
      <w:r w:rsidRPr="00A3261C">
        <w:rPr>
          <w:sz w:val="28"/>
          <w:szCs w:val="28"/>
        </w:rPr>
        <w:t xml:space="preserve">63.Зачет при уступке требования. </w:t>
      </w:r>
    </w:p>
    <w:p w:rsidR="00A3261C" w:rsidRPr="00A3261C" w:rsidRDefault="00A3261C" w:rsidP="00A3261C">
      <w:pPr>
        <w:jc w:val="both"/>
        <w:rPr>
          <w:sz w:val="28"/>
          <w:szCs w:val="28"/>
        </w:rPr>
      </w:pPr>
      <w:r w:rsidRPr="00A3261C">
        <w:rPr>
          <w:sz w:val="28"/>
          <w:szCs w:val="28"/>
        </w:rPr>
        <w:t xml:space="preserve">64.Отступное. </w:t>
      </w:r>
    </w:p>
    <w:p w:rsidR="00A3261C" w:rsidRPr="00A3261C" w:rsidRDefault="00A3261C" w:rsidP="00A3261C">
      <w:pPr>
        <w:jc w:val="both"/>
        <w:rPr>
          <w:sz w:val="28"/>
          <w:szCs w:val="28"/>
        </w:rPr>
      </w:pPr>
      <w:r w:rsidRPr="00A3261C">
        <w:rPr>
          <w:sz w:val="28"/>
          <w:szCs w:val="28"/>
        </w:rPr>
        <w:t xml:space="preserve">65.Новация. </w:t>
      </w:r>
    </w:p>
    <w:p w:rsidR="00A3261C" w:rsidRPr="00A3261C" w:rsidRDefault="00A3261C" w:rsidP="00A3261C">
      <w:pPr>
        <w:jc w:val="both"/>
        <w:rPr>
          <w:sz w:val="28"/>
          <w:szCs w:val="28"/>
        </w:rPr>
      </w:pPr>
      <w:r w:rsidRPr="00A3261C">
        <w:rPr>
          <w:sz w:val="28"/>
          <w:szCs w:val="28"/>
        </w:rPr>
        <w:t xml:space="preserve">66.Прощение долга. </w:t>
      </w:r>
    </w:p>
    <w:p w:rsidR="00A3261C" w:rsidRPr="00A3261C" w:rsidRDefault="00A3261C" w:rsidP="00A3261C">
      <w:pPr>
        <w:jc w:val="both"/>
        <w:rPr>
          <w:sz w:val="28"/>
          <w:szCs w:val="28"/>
        </w:rPr>
      </w:pPr>
      <w:r w:rsidRPr="00A3261C">
        <w:rPr>
          <w:sz w:val="28"/>
          <w:szCs w:val="28"/>
        </w:rPr>
        <w:t xml:space="preserve">67.Правовые последствия предоставления отступного, прекращения обязательства новацией и прощения долга для исполнительного производства. </w:t>
      </w:r>
    </w:p>
    <w:p w:rsidR="00A3261C" w:rsidRPr="00A3261C" w:rsidRDefault="00A3261C" w:rsidP="00A3261C">
      <w:pPr>
        <w:jc w:val="both"/>
        <w:rPr>
          <w:sz w:val="28"/>
          <w:szCs w:val="28"/>
        </w:rPr>
      </w:pPr>
      <w:r w:rsidRPr="00A3261C">
        <w:rPr>
          <w:sz w:val="28"/>
          <w:szCs w:val="28"/>
        </w:rPr>
        <w:t xml:space="preserve">68.Понятие мирового соглашения в исполнительном производстве. </w:t>
      </w:r>
    </w:p>
    <w:p w:rsidR="00A3261C" w:rsidRPr="00A3261C" w:rsidRDefault="00A3261C" w:rsidP="00A3261C">
      <w:pPr>
        <w:jc w:val="both"/>
        <w:rPr>
          <w:sz w:val="28"/>
          <w:szCs w:val="28"/>
        </w:rPr>
      </w:pPr>
      <w:r w:rsidRPr="00A3261C">
        <w:rPr>
          <w:sz w:val="28"/>
          <w:szCs w:val="28"/>
        </w:rPr>
        <w:t xml:space="preserve">69.Дуалистичность правовой природы мирового соглашения в исполнительном производстве. </w:t>
      </w:r>
    </w:p>
    <w:p w:rsidR="00A3261C" w:rsidRPr="00A3261C" w:rsidRDefault="00A3261C" w:rsidP="00A3261C">
      <w:pPr>
        <w:jc w:val="both"/>
        <w:rPr>
          <w:sz w:val="28"/>
          <w:szCs w:val="28"/>
        </w:rPr>
      </w:pPr>
      <w:r w:rsidRPr="00A3261C">
        <w:rPr>
          <w:sz w:val="28"/>
          <w:szCs w:val="28"/>
        </w:rPr>
        <w:t>70.Процессуальные аспекты мирового соглашения в исполнительном производстве.</w:t>
      </w:r>
    </w:p>
    <w:p w:rsidR="00A3261C" w:rsidRPr="00A3261C" w:rsidRDefault="00A3261C" w:rsidP="00A3261C">
      <w:pPr>
        <w:jc w:val="both"/>
        <w:rPr>
          <w:sz w:val="28"/>
          <w:szCs w:val="28"/>
        </w:rPr>
      </w:pPr>
      <w:r w:rsidRPr="00A3261C">
        <w:rPr>
          <w:sz w:val="28"/>
          <w:szCs w:val="28"/>
        </w:rPr>
        <w:t>71.Гражданско-правовые аспекты мирового соглашения в исполнительном производстве.</w:t>
      </w:r>
    </w:p>
    <w:p w:rsidR="00A3261C" w:rsidRPr="00A3261C" w:rsidRDefault="00A3261C" w:rsidP="00A3261C">
      <w:pPr>
        <w:jc w:val="both"/>
        <w:rPr>
          <w:sz w:val="28"/>
          <w:szCs w:val="28"/>
        </w:rPr>
      </w:pPr>
      <w:r w:rsidRPr="00A3261C">
        <w:rPr>
          <w:sz w:val="28"/>
          <w:szCs w:val="28"/>
        </w:rPr>
        <w:t xml:space="preserve">72.Порядок и условия заключения мирового соглашения на стадии исполнительного производства. </w:t>
      </w:r>
    </w:p>
    <w:p w:rsidR="00A3261C" w:rsidRPr="00A3261C" w:rsidRDefault="00A3261C" w:rsidP="00A3261C">
      <w:pPr>
        <w:jc w:val="both"/>
        <w:rPr>
          <w:sz w:val="28"/>
          <w:szCs w:val="28"/>
        </w:rPr>
      </w:pPr>
      <w:r w:rsidRPr="00A3261C">
        <w:rPr>
          <w:sz w:val="28"/>
          <w:szCs w:val="28"/>
        </w:rPr>
        <w:t xml:space="preserve">73.Форма мирового соглашения в исполнительном производстве. </w:t>
      </w:r>
    </w:p>
    <w:p w:rsidR="00A3261C" w:rsidRPr="00A3261C" w:rsidRDefault="00A3261C" w:rsidP="00A3261C">
      <w:pPr>
        <w:jc w:val="both"/>
        <w:rPr>
          <w:sz w:val="28"/>
          <w:szCs w:val="28"/>
        </w:rPr>
      </w:pPr>
      <w:r w:rsidRPr="00A3261C">
        <w:rPr>
          <w:sz w:val="28"/>
          <w:szCs w:val="28"/>
        </w:rPr>
        <w:t>74.Правовые последствия заключения мирового соглашения на стадии исполнительного производства.</w:t>
      </w:r>
    </w:p>
    <w:p w:rsidR="005E2416" w:rsidRPr="00317362" w:rsidRDefault="005E2416" w:rsidP="005E2416">
      <w:pPr>
        <w:tabs>
          <w:tab w:val="left" w:pos="284"/>
        </w:tabs>
        <w:spacing w:line="276" w:lineRule="auto"/>
        <w:ind w:left="284"/>
        <w:jc w:val="both"/>
        <w:rPr>
          <w:sz w:val="28"/>
          <w:szCs w:val="28"/>
        </w:rPr>
      </w:pPr>
    </w:p>
    <w:p w:rsidR="005E2416" w:rsidRPr="00556009" w:rsidRDefault="005E2416" w:rsidP="005E2416">
      <w:pPr>
        <w:pStyle w:val="a8"/>
        <w:tabs>
          <w:tab w:val="left" w:pos="284"/>
        </w:tabs>
        <w:spacing w:line="276" w:lineRule="auto"/>
        <w:ind w:left="284"/>
        <w:jc w:val="both"/>
        <w:rPr>
          <w:b/>
          <w:i/>
          <w:sz w:val="28"/>
          <w:szCs w:val="28"/>
          <w:u w:val="single"/>
        </w:rPr>
      </w:pPr>
      <w:r w:rsidRPr="0052353E">
        <w:rPr>
          <w:b/>
          <w:i/>
          <w:sz w:val="28"/>
          <w:szCs w:val="28"/>
          <w:u w:val="single"/>
        </w:rPr>
        <w:t>Примерные типовые практико-ориентированные задания</w:t>
      </w:r>
    </w:p>
    <w:p w:rsidR="005E2416" w:rsidRPr="00556009" w:rsidRDefault="005E2416" w:rsidP="005E2416">
      <w:pPr>
        <w:rPr>
          <w:u w:val="single"/>
        </w:rPr>
      </w:pPr>
      <w:r w:rsidRPr="00556009">
        <w:rPr>
          <w:u w:val="single"/>
        </w:rPr>
        <w:t xml:space="preserve">Задание 1. </w:t>
      </w:r>
    </w:p>
    <w:p w:rsidR="00A3261C" w:rsidRDefault="00A3261C" w:rsidP="00A3261C">
      <w:r>
        <w:t xml:space="preserve">В производстве суда находится гражданское дело по иску судебного пристава-исполнителя о защите чести, достоинства и деловой репутации. Иск подан к должнику, который в </w:t>
      </w:r>
      <w:r>
        <w:lastRenderedPageBreak/>
        <w:t>ходатайстве, адресованном вышестоящему судебному приставу, допустил ненормативное высказывание в адрес истца. Подлежит ли иск удовлетворению, если будет установлено, что указанные обстоятельства действительно имели место?</w:t>
      </w:r>
    </w:p>
    <w:p w:rsidR="005E2416" w:rsidRPr="00556009" w:rsidRDefault="00A3261C" w:rsidP="00A3261C">
      <w:pPr>
        <w:rPr>
          <w:u w:val="single"/>
        </w:rPr>
      </w:pPr>
      <w:r w:rsidRPr="00556009">
        <w:rPr>
          <w:u w:val="single"/>
        </w:rPr>
        <w:t xml:space="preserve"> </w:t>
      </w:r>
      <w:r w:rsidR="005E2416" w:rsidRPr="00556009">
        <w:rPr>
          <w:u w:val="single"/>
        </w:rPr>
        <w:t>Задание 2.</w:t>
      </w:r>
    </w:p>
    <w:p w:rsidR="00A3261C" w:rsidRDefault="005E2416" w:rsidP="00A3261C">
      <w:r>
        <w:t xml:space="preserve"> </w:t>
      </w:r>
      <w:r w:rsidR="00A3261C">
        <w:t>Иванова являлась должником по исполнительному производству. После ее смерти у нее осталось недвижимое имущество, стоимость которого составляла 10-15% от суммы задолженности. Из ее наследников за принятием наследства никто не обращался, однако, имеется судебное решение о признании на наследственное имущество права собственности за ее сыном в связи с фактическим принятием наследства. Решение вступило в законную силу, однако, право на имущество за сыном Ивановой зарегистрировано не было. Может ли сын Ивановой являться должником по возбужденному в отношении его матери исполнительного производства? Если нет, мотивируйте свой ответ. Если да, то каков будет размер его обязательств по исполнительному производству?</w:t>
      </w:r>
    </w:p>
    <w:p w:rsidR="005E2416" w:rsidRPr="00556009" w:rsidRDefault="00A3261C" w:rsidP="00A3261C">
      <w:pPr>
        <w:rPr>
          <w:u w:val="single"/>
        </w:rPr>
      </w:pPr>
      <w:r w:rsidRPr="00556009">
        <w:rPr>
          <w:u w:val="single"/>
        </w:rPr>
        <w:t xml:space="preserve"> </w:t>
      </w:r>
      <w:r w:rsidR="005E2416" w:rsidRPr="00556009">
        <w:rPr>
          <w:u w:val="single"/>
        </w:rPr>
        <w:t xml:space="preserve">Задание 3. </w:t>
      </w:r>
    </w:p>
    <w:p w:rsidR="00A3261C" w:rsidRDefault="00A3261C" w:rsidP="00A3261C">
      <w:r>
        <w:t>В отношении семнадцатилетнего Иванова было возбуждено исполнительное производство. Допускает ли законодательство участие в исполнительном производстве в качестве должника несовершеннолетних? С какого возраста допускается самостоятельное участие граждан в исполнительном производстве в качестве должника и взыскателя? Вправе ли в данной ситуации судебный пристав-исполнитель привлечь для участия в исполнительном производстве законных представителей несовершеннолетнего Иванова или представителей органа опеки и попечительства?</w:t>
      </w:r>
    </w:p>
    <w:p w:rsidR="00290DE4" w:rsidRDefault="00290DE4" w:rsidP="00A3261C"/>
    <w:p w:rsidR="00AC5ACD" w:rsidRPr="00AC5ACD" w:rsidRDefault="00AC5ACD" w:rsidP="00AC5ACD">
      <w:pPr>
        <w:tabs>
          <w:tab w:val="left" w:pos="0"/>
        </w:tabs>
        <w:spacing w:line="360" w:lineRule="auto"/>
        <w:ind w:firstLine="709"/>
        <w:jc w:val="both"/>
        <w:rPr>
          <w:b/>
          <w:i/>
          <w:sz w:val="28"/>
          <w:szCs w:val="28"/>
          <w:lang w:val="x-none"/>
        </w:rPr>
      </w:pPr>
      <w:r w:rsidRPr="00AC5ACD">
        <w:rPr>
          <w:b/>
          <w:i/>
          <w:sz w:val="28"/>
          <w:szCs w:val="28"/>
          <w:lang w:val="x-none"/>
        </w:rPr>
        <w:t xml:space="preserve">Пример экзаменационного билета </w:t>
      </w:r>
    </w:p>
    <w:p w:rsidR="00AC5ACD" w:rsidRPr="00AC5ACD" w:rsidRDefault="00AC5ACD" w:rsidP="00AC5ACD">
      <w:pPr>
        <w:tabs>
          <w:tab w:val="left" w:pos="0"/>
        </w:tabs>
        <w:spacing w:line="360" w:lineRule="auto"/>
        <w:ind w:firstLine="709"/>
        <w:jc w:val="both"/>
        <w:rPr>
          <w:sz w:val="28"/>
          <w:szCs w:val="28"/>
          <w:lang w:val="x-none"/>
        </w:rPr>
      </w:pPr>
      <w:r w:rsidRPr="00AC5ACD">
        <w:rPr>
          <w:sz w:val="28"/>
          <w:szCs w:val="28"/>
          <w:lang w:val="x-none"/>
        </w:rPr>
        <w:t xml:space="preserve">ЭКЗАМЕНАЦИОННЫЙ БИЛЕТ № … </w:t>
      </w:r>
    </w:p>
    <w:p w:rsidR="00AC5ACD" w:rsidRPr="00AC5ACD" w:rsidRDefault="00AC5ACD" w:rsidP="00AC5ACD">
      <w:pPr>
        <w:tabs>
          <w:tab w:val="left" w:pos="0"/>
        </w:tabs>
        <w:spacing w:line="360" w:lineRule="auto"/>
        <w:ind w:firstLine="709"/>
        <w:jc w:val="both"/>
        <w:rPr>
          <w:sz w:val="28"/>
          <w:szCs w:val="28"/>
          <w:lang w:val="x-none"/>
        </w:rPr>
      </w:pPr>
      <w:r>
        <w:rPr>
          <w:sz w:val="28"/>
          <w:szCs w:val="28"/>
          <w:lang w:val="x-none"/>
        </w:rPr>
        <w:t>1 вопрос (</w:t>
      </w:r>
      <w:r>
        <w:rPr>
          <w:sz w:val="28"/>
          <w:szCs w:val="28"/>
        </w:rPr>
        <w:t>15</w:t>
      </w:r>
      <w:r w:rsidRPr="00AC5ACD">
        <w:rPr>
          <w:sz w:val="28"/>
          <w:szCs w:val="28"/>
          <w:lang w:val="x-none"/>
        </w:rPr>
        <w:t xml:space="preserve"> баллов) </w:t>
      </w:r>
    </w:p>
    <w:p w:rsidR="00AC5ACD" w:rsidRPr="00AC5ACD" w:rsidRDefault="00AC5ACD" w:rsidP="00AC5ACD">
      <w:pPr>
        <w:tabs>
          <w:tab w:val="left" w:pos="0"/>
        </w:tabs>
        <w:spacing w:line="360" w:lineRule="auto"/>
        <w:ind w:firstLine="709"/>
        <w:jc w:val="both"/>
        <w:rPr>
          <w:sz w:val="28"/>
          <w:szCs w:val="28"/>
          <w:lang w:val="x-none"/>
        </w:rPr>
      </w:pPr>
      <w:r w:rsidRPr="00AC5ACD">
        <w:rPr>
          <w:sz w:val="28"/>
          <w:szCs w:val="28"/>
        </w:rPr>
        <w:t>Основание и порядок возбуждения исполнительного производства</w:t>
      </w:r>
      <w:r w:rsidRPr="00AC5ACD">
        <w:rPr>
          <w:sz w:val="28"/>
          <w:szCs w:val="28"/>
          <w:lang w:val="x-none"/>
        </w:rPr>
        <w:t xml:space="preserve">. </w:t>
      </w:r>
    </w:p>
    <w:p w:rsidR="00AC5ACD" w:rsidRPr="00AC5ACD" w:rsidRDefault="00AC5ACD" w:rsidP="00AC5ACD">
      <w:pPr>
        <w:tabs>
          <w:tab w:val="left" w:pos="0"/>
        </w:tabs>
        <w:spacing w:line="360" w:lineRule="auto"/>
        <w:ind w:firstLine="709"/>
        <w:jc w:val="both"/>
        <w:rPr>
          <w:sz w:val="28"/>
          <w:szCs w:val="28"/>
          <w:lang w:val="x-none"/>
        </w:rPr>
      </w:pPr>
      <w:r>
        <w:rPr>
          <w:sz w:val="28"/>
          <w:szCs w:val="28"/>
          <w:lang w:val="x-none"/>
        </w:rPr>
        <w:t>2 вопрос (</w:t>
      </w:r>
      <w:r>
        <w:rPr>
          <w:sz w:val="28"/>
          <w:szCs w:val="28"/>
        </w:rPr>
        <w:t>15</w:t>
      </w:r>
      <w:r w:rsidRPr="00AC5ACD">
        <w:rPr>
          <w:sz w:val="28"/>
          <w:szCs w:val="28"/>
          <w:lang w:val="x-none"/>
        </w:rPr>
        <w:t xml:space="preserve"> баллов) </w:t>
      </w:r>
    </w:p>
    <w:p w:rsidR="00AC5ACD" w:rsidRPr="00AC5ACD" w:rsidRDefault="00AC5ACD" w:rsidP="00AC5ACD">
      <w:pPr>
        <w:tabs>
          <w:tab w:val="left" w:pos="0"/>
        </w:tabs>
        <w:spacing w:line="360" w:lineRule="auto"/>
        <w:ind w:firstLine="709"/>
        <w:jc w:val="both"/>
        <w:rPr>
          <w:sz w:val="28"/>
          <w:szCs w:val="28"/>
        </w:rPr>
      </w:pPr>
      <w:r w:rsidRPr="00AC5ACD">
        <w:rPr>
          <w:sz w:val="28"/>
          <w:szCs w:val="28"/>
        </w:rPr>
        <w:t>Порядок и условия заключения мирового соглашения на стадии исполнительного производства.</w:t>
      </w:r>
    </w:p>
    <w:p w:rsidR="00AC5ACD" w:rsidRPr="00AC5ACD" w:rsidRDefault="00AC5ACD" w:rsidP="00AC5ACD">
      <w:pPr>
        <w:tabs>
          <w:tab w:val="left" w:pos="0"/>
        </w:tabs>
        <w:spacing w:line="360" w:lineRule="auto"/>
        <w:ind w:firstLine="709"/>
        <w:jc w:val="both"/>
        <w:rPr>
          <w:sz w:val="28"/>
          <w:szCs w:val="28"/>
          <w:lang w:val="x-none"/>
        </w:rPr>
      </w:pPr>
      <w:r w:rsidRPr="00AC5ACD">
        <w:rPr>
          <w:sz w:val="28"/>
          <w:szCs w:val="28"/>
          <w:lang w:val="x-none"/>
        </w:rPr>
        <w:t>3 вопрос Практико-ориентированное задание (</w:t>
      </w:r>
      <w:r>
        <w:rPr>
          <w:sz w:val="28"/>
          <w:szCs w:val="28"/>
        </w:rPr>
        <w:t>3</w:t>
      </w:r>
      <w:r w:rsidRPr="00AC5ACD">
        <w:rPr>
          <w:sz w:val="28"/>
          <w:szCs w:val="28"/>
          <w:lang w:val="x-none"/>
        </w:rPr>
        <w:t xml:space="preserve">0 баллов) </w:t>
      </w:r>
    </w:p>
    <w:p w:rsidR="00AC5ACD" w:rsidRPr="00AC5ACD" w:rsidRDefault="00AC5ACD" w:rsidP="00AC5ACD">
      <w:pPr>
        <w:widowControl w:val="0"/>
        <w:jc w:val="both"/>
        <w:rPr>
          <w:b/>
          <w:sz w:val="28"/>
          <w:szCs w:val="28"/>
        </w:rPr>
      </w:pPr>
      <w:r w:rsidRPr="00AC5ACD">
        <w:rPr>
          <w:sz w:val="28"/>
          <w:szCs w:val="28"/>
        </w:rPr>
        <w:t>В одном жилом помещении проживает мать и сын. Сын является должником по исполнительному документу. Судебные приставы-исполнители в ходе осуществили опись имущества, находящегося в жилом помещении. Какие права есть у матери для исключения из описи своего имущества, не принадлежащего сыну. В каком случае подается заявление, а в каком ходатайство. Составьте проект заявления, проект ходатайства об исключении имущества из описи. Какой порядок доказывания принадлежности имущества в данном случае осуществляется. При решении задания используйте не только действующее законодательство, но и материалы судебной практики</w:t>
      </w:r>
      <w:r w:rsidRPr="00AC5ACD">
        <w:rPr>
          <w:b/>
          <w:sz w:val="28"/>
          <w:szCs w:val="28"/>
        </w:rPr>
        <w:t xml:space="preserve">. </w:t>
      </w:r>
    </w:p>
    <w:p w:rsidR="00AC5ACD" w:rsidRPr="0066426F" w:rsidRDefault="00AC5ACD" w:rsidP="00AC5ACD">
      <w:pPr>
        <w:tabs>
          <w:tab w:val="left" w:pos="0"/>
        </w:tabs>
        <w:spacing w:line="360" w:lineRule="auto"/>
        <w:ind w:firstLine="709"/>
        <w:jc w:val="both"/>
        <w:rPr>
          <w:sz w:val="28"/>
          <w:szCs w:val="28"/>
          <w:lang w:val="x-none"/>
        </w:rPr>
      </w:pPr>
      <w:r w:rsidRPr="0066426F">
        <w:rPr>
          <w:sz w:val="28"/>
          <w:szCs w:val="28"/>
          <w:lang w:val="x-none"/>
        </w:rPr>
        <w:t xml:space="preserve"> Подготовил:                                         ____________ (                           ) Утверждаю:    </w:t>
      </w:r>
    </w:p>
    <w:p w:rsidR="00AC5ACD" w:rsidRPr="0066426F" w:rsidRDefault="00AC5ACD" w:rsidP="00AC5ACD">
      <w:pPr>
        <w:tabs>
          <w:tab w:val="left" w:pos="0"/>
        </w:tabs>
        <w:spacing w:line="360" w:lineRule="auto"/>
        <w:ind w:firstLine="709"/>
        <w:jc w:val="both"/>
        <w:rPr>
          <w:sz w:val="28"/>
          <w:szCs w:val="28"/>
          <w:lang w:val="x-none"/>
        </w:rPr>
      </w:pPr>
      <w:r w:rsidRPr="0066426F">
        <w:rPr>
          <w:sz w:val="28"/>
          <w:szCs w:val="28"/>
          <w:lang w:val="x-none"/>
        </w:rPr>
        <w:t>Руководитель департамента ____________  «____»_________201_г.</w:t>
      </w:r>
    </w:p>
    <w:p w:rsidR="005E2416" w:rsidRPr="000D358F" w:rsidRDefault="005E2416" w:rsidP="005E2416">
      <w:pPr>
        <w:tabs>
          <w:tab w:val="left" w:pos="0"/>
        </w:tabs>
        <w:spacing w:line="360" w:lineRule="auto"/>
        <w:ind w:firstLine="709"/>
        <w:jc w:val="both"/>
        <w:rPr>
          <w:b/>
          <w:bCs/>
          <w:sz w:val="28"/>
          <w:szCs w:val="28"/>
        </w:rPr>
      </w:pPr>
      <w:r w:rsidRPr="000D358F">
        <w:rPr>
          <w:b/>
          <w:sz w:val="28"/>
          <w:szCs w:val="28"/>
          <w:lang w:val="x-none"/>
        </w:rPr>
        <w:lastRenderedPageBreak/>
        <w:t xml:space="preserve">Соответствующие приказы, распоряжения ректората о контроле уровня освоения дисциплин и </w:t>
      </w:r>
      <w:proofErr w:type="spellStart"/>
      <w:r w:rsidRPr="000D358F">
        <w:rPr>
          <w:b/>
          <w:sz w:val="28"/>
          <w:szCs w:val="28"/>
          <w:lang w:val="x-none"/>
        </w:rPr>
        <w:t>сформированности</w:t>
      </w:r>
      <w:proofErr w:type="spellEnd"/>
      <w:r w:rsidRPr="000D358F">
        <w:rPr>
          <w:b/>
          <w:sz w:val="28"/>
          <w:szCs w:val="28"/>
          <w:lang w:val="x-none"/>
        </w:rPr>
        <w:t xml:space="preserve"> компетенций студентов</w:t>
      </w:r>
    </w:p>
    <w:p w:rsidR="005E2416" w:rsidRPr="007F0837" w:rsidRDefault="005E2416" w:rsidP="005E2416">
      <w:pPr>
        <w:spacing w:line="360" w:lineRule="auto"/>
        <w:ind w:firstLine="709"/>
        <w:jc w:val="both"/>
        <w:rPr>
          <w:sz w:val="28"/>
          <w:szCs w:val="28"/>
        </w:rPr>
      </w:pPr>
      <w:r w:rsidRPr="000D358F">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D358F">
        <w:rPr>
          <w:sz w:val="28"/>
          <w:szCs w:val="28"/>
        </w:rPr>
        <w:t>бакалавриата</w:t>
      </w:r>
      <w:proofErr w:type="spellEnd"/>
      <w:r w:rsidRPr="000D358F">
        <w:rPr>
          <w:sz w:val="28"/>
          <w:szCs w:val="28"/>
        </w:rPr>
        <w:t xml:space="preserve"> и магистратуры в Финансовом университете».</w:t>
      </w:r>
    </w:p>
    <w:p w:rsidR="005E2416" w:rsidRDefault="005E2416" w:rsidP="005E2416">
      <w:pPr>
        <w:widowControl w:val="0"/>
        <w:autoSpaceDE w:val="0"/>
        <w:autoSpaceDN w:val="0"/>
        <w:adjustRightInd w:val="0"/>
        <w:spacing w:line="317" w:lineRule="atLeast"/>
        <w:ind w:left="20" w:right="220" w:hanging="392"/>
        <w:jc w:val="center"/>
        <w:rPr>
          <w:b/>
          <w:bCs/>
          <w:spacing w:val="10"/>
          <w:sz w:val="28"/>
          <w:szCs w:val="28"/>
        </w:rPr>
      </w:pPr>
    </w:p>
    <w:p w:rsidR="005E2416" w:rsidRPr="00AC0B85" w:rsidRDefault="005E2416" w:rsidP="00AC0B85">
      <w:pPr>
        <w:widowControl w:val="0"/>
        <w:autoSpaceDE w:val="0"/>
        <w:autoSpaceDN w:val="0"/>
        <w:adjustRightInd w:val="0"/>
        <w:spacing w:line="360" w:lineRule="auto"/>
        <w:ind w:firstLine="709"/>
        <w:jc w:val="both"/>
        <w:rPr>
          <w:b/>
          <w:bCs/>
          <w:spacing w:val="10"/>
          <w:sz w:val="28"/>
          <w:szCs w:val="28"/>
        </w:rPr>
      </w:pPr>
      <w:r w:rsidRPr="00AC0B85">
        <w:rPr>
          <w:b/>
          <w:bCs/>
          <w:spacing w:val="10"/>
          <w:sz w:val="28"/>
          <w:szCs w:val="28"/>
        </w:rPr>
        <w:t>8.</w:t>
      </w:r>
      <w:r w:rsidRPr="00AC0B85">
        <w:rPr>
          <w:b/>
          <w:bCs/>
          <w:spacing w:val="10"/>
          <w:sz w:val="28"/>
          <w:szCs w:val="28"/>
        </w:rPr>
        <w:tab/>
        <w:t>Перечень основной и дополнительной учебной литературы, необходимой для освоения дисциплины</w:t>
      </w:r>
    </w:p>
    <w:p w:rsidR="005E2416" w:rsidRPr="00AC0B85" w:rsidRDefault="005E2416" w:rsidP="00AC0B85">
      <w:pPr>
        <w:widowControl w:val="0"/>
        <w:tabs>
          <w:tab w:val="left" w:pos="142"/>
          <w:tab w:val="left" w:pos="567"/>
          <w:tab w:val="left" w:pos="1276"/>
        </w:tabs>
        <w:autoSpaceDE w:val="0"/>
        <w:autoSpaceDN w:val="0"/>
        <w:adjustRightInd w:val="0"/>
        <w:spacing w:line="360" w:lineRule="auto"/>
        <w:ind w:firstLine="709"/>
        <w:jc w:val="both"/>
        <w:rPr>
          <w:b/>
          <w:bCs/>
          <w:spacing w:val="10"/>
          <w:sz w:val="28"/>
          <w:szCs w:val="28"/>
        </w:rPr>
      </w:pPr>
      <w:r w:rsidRPr="00AC0B85">
        <w:rPr>
          <w:b/>
          <w:bCs/>
          <w:spacing w:val="10"/>
          <w:sz w:val="28"/>
          <w:szCs w:val="28"/>
        </w:rPr>
        <w:t>Нормативные правовые акты</w:t>
      </w:r>
    </w:p>
    <w:p w:rsidR="005E2416" w:rsidRPr="00AC0B85" w:rsidRDefault="005E2416" w:rsidP="00AC0B85">
      <w:pPr>
        <w:pStyle w:val="a8"/>
        <w:numPr>
          <w:ilvl w:val="0"/>
          <w:numId w:val="36"/>
        </w:numPr>
        <w:spacing w:line="360" w:lineRule="auto"/>
        <w:ind w:left="0" w:firstLine="709"/>
        <w:jc w:val="both"/>
        <w:rPr>
          <w:sz w:val="28"/>
          <w:szCs w:val="28"/>
        </w:rPr>
      </w:pPr>
      <w:r w:rsidRPr="00AC0B85">
        <w:rPr>
          <w:sz w:val="28"/>
          <w:szCs w:val="28"/>
        </w:rPr>
        <w:t>Конституция Российской Федерации от 12 декабря 1993 г. // Российская газета. 25 декабря 1993 г. № 237 (в редакции последующих законов).</w:t>
      </w:r>
    </w:p>
    <w:p w:rsidR="00A3261C" w:rsidRPr="00AC0B85" w:rsidRDefault="005E2416" w:rsidP="00AC0B85">
      <w:pPr>
        <w:pStyle w:val="a8"/>
        <w:numPr>
          <w:ilvl w:val="0"/>
          <w:numId w:val="36"/>
        </w:numPr>
        <w:spacing w:line="360" w:lineRule="auto"/>
        <w:ind w:left="0" w:firstLine="709"/>
        <w:jc w:val="both"/>
        <w:rPr>
          <w:sz w:val="28"/>
          <w:szCs w:val="28"/>
        </w:rPr>
      </w:pPr>
      <w:r w:rsidRPr="00AC0B85">
        <w:rPr>
          <w:sz w:val="28"/>
          <w:szCs w:val="28"/>
        </w:rPr>
        <w:t xml:space="preserve">Гражданский кодекс Российской Федерации. Часть I от 30 ноября 1994 г. № 51-ФЗ (в редакции последующих законов). </w:t>
      </w:r>
    </w:p>
    <w:p w:rsidR="00724D40" w:rsidRPr="00AC0B85" w:rsidRDefault="00A3261C" w:rsidP="00AC0B85">
      <w:pPr>
        <w:pStyle w:val="a8"/>
        <w:numPr>
          <w:ilvl w:val="0"/>
          <w:numId w:val="36"/>
        </w:numPr>
        <w:spacing w:line="360" w:lineRule="auto"/>
        <w:ind w:left="0" w:firstLine="709"/>
        <w:jc w:val="both"/>
        <w:rPr>
          <w:sz w:val="28"/>
          <w:szCs w:val="28"/>
        </w:rPr>
      </w:pPr>
      <w:r w:rsidRPr="00AC0B85">
        <w:rPr>
          <w:sz w:val="28"/>
          <w:szCs w:val="28"/>
        </w:rPr>
        <w:t xml:space="preserve">Гражданский кодекс Российской Федерации Часть II от 26 января 1996 г. № 14-ФЗ </w:t>
      </w:r>
      <w:r w:rsidR="00724D40" w:rsidRPr="00AC0B85">
        <w:rPr>
          <w:sz w:val="28"/>
          <w:szCs w:val="28"/>
        </w:rPr>
        <w:t xml:space="preserve">(в редакции последующих законов). </w:t>
      </w:r>
    </w:p>
    <w:p w:rsidR="005E2416" w:rsidRPr="00AC0B85" w:rsidRDefault="00A3261C" w:rsidP="00AC0B85">
      <w:pPr>
        <w:pStyle w:val="a8"/>
        <w:numPr>
          <w:ilvl w:val="0"/>
          <w:numId w:val="36"/>
        </w:numPr>
        <w:spacing w:line="360" w:lineRule="auto"/>
        <w:ind w:left="0" w:firstLine="709"/>
        <w:jc w:val="both"/>
        <w:rPr>
          <w:sz w:val="28"/>
          <w:szCs w:val="28"/>
        </w:rPr>
      </w:pPr>
      <w:r w:rsidRPr="00AC0B85">
        <w:rPr>
          <w:sz w:val="28"/>
          <w:szCs w:val="28"/>
        </w:rPr>
        <w:t xml:space="preserve"> Федеральный закон от 02.10.2007 N 229-ФЗ «Об исполнительном производстве» </w:t>
      </w:r>
      <w:r w:rsidR="00724D40" w:rsidRPr="00AC0B85">
        <w:rPr>
          <w:sz w:val="28"/>
          <w:szCs w:val="28"/>
        </w:rPr>
        <w:t>(в редакции последующих законов).</w:t>
      </w:r>
    </w:p>
    <w:p w:rsidR="00724D40" w:rsidRPr="00AC0B85" w:rsidRDefault="00724D40" w:rsidP="00AC0B85">
      <w:pPr>
        <w:pStyle w:val="a8"/>
        <w:spacing w:line="360" w:lineRule="auto"/>
        <w:ind w:left="0" w:firstLine="709"/>
        <w:jc w:val="both"/>
        <w:rPr>
          <w:b/>
          <w:bCs/>
          <w:spacing w:val="10"/>
          <w:sz w:val="28"/>
          <w:szCs w:val="28"/>
        </w:rPr>
      </w:pPr>
    </w:p>
    <w:p w:rsidR="005E2416" w:rsidRPr="00AC0B85" w:rsidRDefault="005E2416" w:rsidP="00AC0B85">
      <w:pPr>
        <w:pStyle w:val="a8"/>
        <w:spacing w:line="360" w:lineRule="auto"/>
        <w:ind w:left="0" w:firstLine="709"/>
        <w:jc w:val="both"/>
        <w:rPr>
          <w:sz w:val="28"/>
          <w:szCs w:val="28"/>
        </w:rPr>
      </w:pPr>
      <w:r w:rsidRPr="00AC0B85">
        <w:rPr>
          <w:b/>
          <w:bCs/>
          <w:spacing w:val="10"/>
          <w:sz w:val="28"/>
          <w:szCs w:val="28"/>
        </w:rPr>
        <w:t>Основная литература</w:t>
      </w:r>
    </w:p>
    <w:p w:rsidR="00AC0B85" w:rsidRPr="00AC0B85" w:rsidRDefault="00AC0B85" w:rsidP="00AC0B85">
      <w:pPr>
        <w:spacing w:line="360" w:lineRule="auto"/>
        <w:ind w:firstLine="709"/>
        <w:jc w:val="both"/>
        <w:rPr>
          <w:sz w:val="28"/>
          <w:szCs w:val="28"/>
        </w:rPr>
      </w:pPr>
      <w:r w:rsidRPr="00AC0B85">
        <w:rPr>
          <w:sz w:val="28"/>
          <w:szCs w:val="28"/>
        </w:rPr>
        <w:t>5.</w:t>
      </w:r>
      <w:r w:rsidRPr="00AC0B85">
        <w:rPr>
          <w:sz w:val="28"/>
          <w:szCs w:val="28"/>
        </w:rPr>
        <w:tab/>
        <w:t xml:space="preserve">Гражданское право. В 2 т. Т. </w:t>
      </w:r>
      <w:proofErr w:type="gramStart"/>
      <w:r w:rsidRPr="00AC0B85">
        <w:rPr>
          <w:sz w:val="28"/>
          <w:szCs w:val="28"/>
        </w:rPr>
        <w:t>1 :</w:t>
      </w:r>
      <w:proofErr w:type="gramEnd"/>
      <w:r w:rsidRPr="00AC0B85">
        <w:rPr>
          <w:sz w:val="28"/>
          <w:szCs w:val="28"/>
        </w:rPr>
        <w:t xml:space="preserve"> учебник / под общ. ред. М.В. Карпычева, А.М. </w:t>
      </w:r>
      <w:proofErr w:type="spellStart"/>
      <w:r w:rsidRPr="00AC0B85">
        <w:rPr>
          <w:sz w:val="28"/>
          <w:szCs w:val="28"/>
        </w:rPr>
        <w:t>Хужина</w:t>
      </w:r>
      <w:proofErr w:type="spellEnd"/>
      <w:r w:rsidRPr="00AC0B85">
        <w:rPr>
          <w:sz w:val="28"/>
          <w:szCs w:val="28"/>
        </w:rPr>
        <w:t xml:space="preserve">. — </w:t>
      </w:r>
      <w:proofErr w:type="gramStart"/>
      <w:r w:rsidRPr="00AC0B85">
        <w:rPr>
          <w:sz w:val="28"/>
          <w:szCs w:val="28"/>
        </w:rPr>
        <w:t>Москва :</w:t>
      </w:r>
      <w:proofErr w:type="gramEnd"/>
      <w:r w:rsidRPr="00AC0B85">
        <w:rPr>
          <w:sz w:val="28"/>
          <w:szCs w:val="28"/>
        </w:rPr>
        <w:t xml:space="preserve"> ИД «ФОРУМ» : </w:t>
      </w:r>
      <w:proofErr w:type="spellStart"/>
      <w:r w:rsidRPr="00AC0B85">
        <w:rPr>
          <w:sz w:val="28"/>
          <w:szCs w:val="28"/>
        </w:rPr>
        <w:t>ИнФРА</w:t>
      </w:r>
      <w:proofErr w:type="spellEnd"/>
      <w:r w:rsidRPr="00AC0B85">
        <w:rPr>
          <w:sz w:val="28"/>
          <w:szCs w:val="28"/>
        </w:rPr>
        <w:t xml:space="preserve">-М, 2019. — 400 с. — (Высшее образование). - ЭБС ZNANIUM.com. -  URL: https://znanium.com/catalog/product/999752 (дата обращения: 19.12.2019). -  </w:t>
      </w:r>
      <w:proofErr w:type="gramStart"/>
      <w:r w:rsidRPr="00AC0B85">
        <w:rPr>
          <w:sz w:val="28"/>
          <w:szCs w:val="28"/>
        </w:rPr>
        <w:t>Текст :</w:t>
      </w:r>
      <w:proofErr w:type="gramEnd"/>
      <w:r w:rsidRPr="00AC0B85">
        <w:rPr>
          <w:sz w:val="28"/>
          <w:szCs w:val="28"/>
        </w:rPr>
        <w:t xml:space="preserve"> электронный.</w:t>
      </w:r>
    </w:p>
    <w:p w:rsidR="00AC0B85" w:rsidRPr="00AC0B85" w:rsidRDefault="00AC0B85" w:rsidP="00AC0B85">
      <w:pPr>
        <w:spacing w:line="360" w:lineRule="auto"/>
        <w:ind w:firstLine="709"/>
        <w:jc w:val="both"/>
        <w:rPr>
          <w:sz w:val="28"/>
          <w:szCs w:val="28"/>
        </w:rPr>
      </w:pPr>
      <w:r w:rsidRPr="00AC0B85">
        <w:rPr>
          <w:sz w:val="28"/>
          <w:szCs w:val="28"/>
        </w:rPr>
        <w:t>6.</w:t>
      </w:r>
      <w:r w:rsidRPr="00AC0B85">
        <w:rPr>
          <w:sz w:val="28"/>
          <w:szCs w:val="28"/>
        </w:rPr>
        <w:tab/>
        <w:t xml:space="preserve">Гражданское право. В 2 т. Том </w:t>
      </w:r>
      <w:proofErr w:type="gramStart"/>
      <w:r w:rsidRPr="00AC0B85">
        <w:rPr>
          <w:sz w:val="28"/>
          <w:szCs w:val="28"/>
        </w:rPr>
        <w:t>2 :</w:t>
      </w:r>
      <w:proofErr w:type="gramEnd"/>
      <w:r w:rsidRPr="00AC0B85">
        <w:rPr>
          <w:sz w:val="28"/>
          <w:szCs w:val="28"/>
        </w:rPr>
        <w:t xml:space="preserve"> учебник  / под общ. ред. М.В. Карпычева, А.М. </w:t>
      </w:r>
      <w:proofErr w:type="spellStart"/>
      <w:r w:rsidRPr="00AC0B85">
        <w:rPr>
          <w:sz w:val="28"/>
          <w:szCs w:val="28"/>
        </w:rPr>
        <w:t>Хужина</w:t>
      </w:r>
      <w:proofErr w:type="spellEnd"/>
      <w:r w:rsidRPr="00AC0B85">
        <w:rPr>
          <w:sz w:val="28"/>
          <w:szCs w:val="28"/>
        </w:rPr>
        <w:t xml:space="preserve">, А.А. Демичев и др. - Москва : ИД ФОРУМ, НИЦ ИНФРА-М, 2019. - 560 с. (Высшее образование). -  ЭБС ZNANIUM.com. - URL: https://znanium.com/catalog/product/1002360 (дата обращения: 19.12.2019). -  </w:t>
      </w:r>
      <w:proofErr w:type="gramStart"/>
      <w:r w:rsidRPr="00AC0B85">
        <w:rPr>
          <w:sz w:val="28"/>
          <w:szCs w:val="28"/>
        </w:rPr>
        <w:t>Текст :</w:t>
      </w:r>
      <w:proofErr w:type="gramEnd"/>
      <w:r w:rsidRPr="00AC0B85">
        <w:rPr>
          <w:sz w:val="28"/>
          <w:szCs w:val="28"/>
        </w:rPr>
        <w:t xml:space="preserve"> электронный  </w:t>
      </w:r>
    </w:p>
    <w:p w:rsidR="00AC0B85" w:rsidRPr="00AC0B85" w:rsidRDefault="00AC0B85" w:rsidP="00AC0B85">
      <w:pPr>
        <w:spacing w:line="360" w:lineRule="auto"/>
        <w:ind w:firstLine="709"/>
        <w:jc w:val="both"/>
        <w:rPr>
          <w:sz w:val="28"/>
          <w:szCs w:val="28"/>
        </w:rPr>
      </w:pPr>
    </w:p>
    <w:p w:rsidR="00AC0B85" w:rsidRPr="00AC0B85" w:rsidRDefault="00AC0B85" w:rsidP="00AC0B85">
      <w:pPr>
        <w:spacing w:line="360" w:lineRule="auto"/>
        <w:ind w:firstLine="709"/>
        <w:jc w:val="both"/>
        <w:rPr>
          <w:b/>
          <w:sz w:val="28"/>
          <w:szCs w:val="28"/>
        </w:rPr>
      </w:pPr>
      <w:r w:rsidRPr="00AC0B85">
        <w:rPr>
          <w:b/>
          <w:sz w:val="28"/>
          <w:szCs w:val="28"/>
        </w:rPr>
        <w:lastRenderedPageBreak/>
        <w:t>Дополнительная литература</w:t>
      </w:r>
    </w:p>
    <w:p w:rsidR="00AC0B85" w:rsidRPr="00AC0B85" w:rsidRDefault="00AC0B85" w:rsidP="00AC0B85">
      <w:pPr>
        <w:spacing w:line="360" w:lineRule="auto"/>
        <w:ind w:firstLine="709"/>
        <w:jc w:val="both"/>
        <w:rPr>
          <w:sz w:val="28"/>
          <w:szCs w:val="28"/>
        </w:rPr>
      </w:pPr>
      <w:r w:rsidRPr="00AC0B85">
        <w:rPr>
          <w:sz w:val="28"/>
          <w:szCs w:val="28"/>
        </w:rPr>
        <w:t>7.</w:t>
      </w:r>
      <w:r w:rsidRPr="00AC0B85">
        <w:rPr>
          <w:sz w:val="28"/>
          <w:szCs w:val="28"/>
        </w:rPr>
        <w:tab/>
        <w:t xml:space="preserve">Договорное право России: реформирование, проблемы и тенденции развития: Монография / Е.Е. Богданова, Л.Ю. Василевская, Е.С. </w:t>
      </w:r>
      <w:proofErr w:type="spellStart"/>
      <w:r w:rsidRPr="00AC0B85">
        <w:rPr>
          <w:sz w:val="28"/>
          <w:szCs w:val="28"/>
        </w:rPr>
        <w:t>Гринь</w:t>
      </w:r>
      <w:proofErr w:type="spellEnd"/>
      <w:r w:rsidRPr="00AC0B85">
        <w:rPr>
          <w:sz w:val="28"/>
          <w:szCs w:val="28"/>
        </w:rPr>
        <w:t xml:space="preserve"> и др. - </w:t>
      </w:r>
      <w:proofErr w:type="gramStart"/>
      <w:r w:rsidRPr="00AC0B85">
        <w:rPr>
          <w:sz w:val="28"/>
          <w:szCs w:val="28"/>
        </w:rPr>
        <w:t>Москва :</w:t>
      </w:r>
      <w:proofErr w:type="gramEnd"/>
      <w:r w:rsidRPr="00AC0B85">
        <w:rPr>
          <w:sz w:val="28"/>
          <w:szCs w:val="28"/>
        </w:rPr>
        <w:t xml:space="preserve"> </w:t>
      </w:r>
      <w:proofErr w:type="spellStart"/>
      <w:r w:rsidRPr="00AC0B85">
        <w:rPr>
          <w:sz w:val="28"/>
          <w:szCs w:val="28"/>
        </w:rPr>
        <w:t>Юр.Норма</w:t>
      </w:r>
      <w:proofErr w:type="spellEnd"/>
      <w:r w:rsidRPr="00AC0B85">
        <w:rPr>
          <w:sz w:val="28"/>
          <w:szCs w:val="28"/>
        </w:rPr>
        <w:t xml:space="preserve">, НИЦ ИНФРА-М, 2016. - 192 с. ЭБС ZNANIUM.com. - - URL: </w:t>
      </w:r>
      <w:hyperlink r:id="rId7" w:history="1">
        <w:r w:rsidRPr="00AC0B85">
          <w:rPr>
            <w:rStyle w:val="a3"/>
            <w:sz w:val="28"/>
            <w:szCs w:val="28"/>
          </w:rPr>
          <w:t>https://znanium.com/catalog/product/526433</w:t>
        </w:r>
      </w:hyperlink>
      <w:r w:rsidRPr="00AC0B85">
        <w:rPr>
          <w:sz w:val="28"/>
          <w:szCs w:val="28"/>
        </w:rPr>
        <w:t xml:space="preserve"> (дата обращения: 06.12.2019). - </w:t>
      </w:r>
      <w:proofErr w:type="gramStart"/>
      <w:r w:rsidRPr="00AC0B85">
        <w:rPr>
          <w:sz w:val="28"/>
          <w:szCs w:val="28"/>
        </w:rPr>
        <w:t>Текст :</w:t>
      </w:r>
      <w:proofErr w:type="gramEnd"/>
      <w:r w:rsidRPr="00AC0B85">
        <w:rPr>
          <w:sz w:val="28"/>
          <w:szCs w:val="28"/>
        </w:rPr>
        <w:t xml:space="preserve"> электронный.</w:t>
      </w:r>
    </w:p>
    <w:p w:rsidR="00AC0B85" w:rsidRPr="00AC0B85" w:rsidRDefault="00AC0B85" w:rsidP="00AC0B85">
      <w:pPr>
        <w:spacing w:line="360" w:lineRule="auto"/>
        <w:ind w:firstLine="709"/>
        <w:jc w:val="both"/>
        <w:rPr>
          <w:sz w:val="28"/>
          <w:szCs w:val="28"/>
        </w:rPr>
      </w:pPr>
      <w:r w:rsidRPr="00AC0B85">
        <w:rPr>
          <w:sz w:val="28"/>
          <w:szCs w:val="28"/>
        </w:rPr>
        <w:t>8.</w:t>
      </w:r>
      <w:r w:rsidRPr="00AC0B85">
        <w:rPr>
          <w:sz w:val="28"/>
          <w:szCs w:val="28"/>
        </w:rPr>
        <w:tab/>
        <w:t xml:space="preserve"> Черемных, Г. Г.  Наследственное право </w:t>
      </w:r>
      <w:proofErr w:type="gramStart"/>
      <w:r w:rsidRPr="00AC0B85">
        <w:rPr>
          <w:sz w:val="28"/>
          <w:szCs w:val="28"/>
        </w:rPr>
        <w:t>России :</w:t>
      </w:r>
      <w:proofErr w:type="gramEnd"/>
      <w:r w:rsidRPr="00AC0B85">
        <w:rPr>
          <w:sz w:val="28"/>
          <w:szCs w:val="28"/>
        </w:rPr>
        <w:t xml:space="preserve"> учебник для магистров / Г. Г. Черемных. — 2-е изд. — </w:t>
      </w:r>
      <w:proofErr w:type="gramStart"/>
      <w:r w:rsidRPr="00AC0B85">
        <w:rPr>
          <w:sz w:val="28"/>
          <w:szCs w:val="28"/>
        </w:rPr>
        <w:t>Москва :</w:t>
      </w:r>
      <w:proofErr w:type="gramEnd"/>
      <w:r w:rsidRPr="00AC0B85">
        <w:rPr>
          <w:sz w:val="28"/>
          <w:szCs w:val="28"/>
        </w:rPr>
        <w:t xml:space="preserve"> Издательство </w:t>
      </w:r>
      <w:proofErr w:type="spellStart"/>
      <w:r w:rsidRPr="00AC0B85">
        <w:rPr>
          <w:sz w:val="28"/>
          <w:szCs w:val="28"/>
        </w:rPr>
        <w:t>Юрайт</w:t>
      </w:r>
      <w:proofErr w:type="spellEnd"/>
      <w:r w:rsidRPr="00AC0B85">
        <w:rPr>
          <w:sz w:val="28"/>
          <w:szCs w:val="28"/>
        </w:rPr>
        <w:t xml:space="preserve">, 2019. — 516 с. — (Бакалавр и магистр. Академический курс). — ЭБС </w:t>
      </w:r>
      <w:proofErr w:type="spellStart"/>
      <w:r w:rsidRPr="00AC0B85">
        <w:rPr>
          <w:sz w:val="28"/>
          <w:szCs w:val="28"/>
        </w:rPr>
        <w:t>Юрайт</w:t>
      </w:r>
      <w:proofErr w:type="spellEnd"/>
      <w:r w:rsidRPr="00AC0B85">
        <w:rPr>
          <w:sz w:val="28"/>
          <w:szCs w:val="28"/>
        </w:rPr>
        <w:t xml:space="preserve"> [сайт]. — URL: https://www.biblio-online.ru/bcode/444146 (дата обращения: 19.12.2019). — </w:t>
      </w:r>
      <w:proofErr w:type="gramStart"/>
      <w:r w:rsidRPr="00AC0B85">
        <w:rPr>
          <w:sz w:val="28"/>
          <w:szCs w:val="28"/>
        </w:rPr>
        <w:t>Текст :</w:t>
      </w:r>
      <w:proofErr w:type="gramEnd"/>
      <w:r w:rsidRPr="00AC0B85">
        <w:rPr>
          <w:sz w:val="28"/>
          <w:szCs w:val="28"/>
        </w:rPr>
        <w:t xml:space="preserve"> электронный </w:t>
      </w:r>
    </w:p>
    <w:p w:rsidR="00AC0B85" w:rsidRPr="00AC0B85" w:rsidRDefault="00AC0B85" w:rsidP="00AC0B85">
      <w:pPr>
        <w:spacing w:line="360" w:lineRule="auto"/>
        <w:ind w:firstLine="709"/>
        <w:jc w:val="both"/>
        <w:rPr>
          <w:sz w:val="28"/>
          <w:szCs w:val="28"/>
        </w:rPr>
      </w:pPr>
      <w:r w:rsidRPr="00AC0B85">
        <w:rPr>
          <w:sz w:val="28"/>
          <w:szCs w:val="28"/>
        </w:rPr>
        <w:t>9.</w:t>
      </w:r>
      <w:r w:rsidRPr="00AC0B85">
        <w:rPr>
          <w:sz w:val="28"/>
          <w:szCs w:val="28"/>
        </w:rPr>
        <w:tab/>
        <w:t xml:space="preserve">Гальперин, М. Л.  Исполнительное </w:t>
      </w:r>
      <w:proofErr w:type="gramStart"/>
      <w:r w:rsidRPr="00AC0B85">
        <w:rPr>
          <w:sz w:val="28"/>
          <w:szCs w:val="28"/>
        </w:rPr>
        <w:t>производство :</w:t>
      </w:r>
      <w:proofErr w:type="gramEnd"/>
      <w:r w:rsidRPr="00AC0B85">
        <w:rPr>
          <w:sz w:val="28"/>
          <w:szCs w:val="28"/>
        </w:rPr>
        <w:t xml:space="preserve"> учебник для </w:t>
      </w:r>
      <w:proofErr w:type="spellStart"/>
      <w:r w:rsidRPr="00AC0B85">
        <w:rPr>
          <w:sz w:val="28"/>
          <w:szCs w:val="28"/>
        </w:rPr>
        <w:t>бакалавриата</w:t>
      </w:r>
      <w:proofErr w:type="spellEnd"/>
      <w:r w:rsidRPr="00AC0B85">
        <w:rPr>
          <w:sz w:val="28"/>
          <w:szCs w:val="28"/>
        </w:rPr>
        <w:t xml:space="preserve"> и магистратуры / М. Л. Гальперин. — 4-е изд., </w:t>
      </w:r>
      <w:proofErr w:type="spellStart"/>
      <w:r w:rsidRPr="00AC0B85">
        <w:rPr>
          <w:sz w:val="28"/>
          <w:szCs w:val="28"/>
        </w:rPr>
        <w:t>перераб</w:t>
      </w:r>
      <w:proofErr w:type="spellEnd"/>
      <w:r w:rsidRPr="00AC0B85">
        <w:rPr>
          <w:sz w:val="28"/>
          <w:szCs w:val="28"/>
        </w:rPr>
        <w:t xml:space="preserve">. и доп. — </w:t>
      </w:r>
      <w:proofErr w:type="gramStart"/>
      <w:r w:rsidRPr="00AC0B85">
        <w:rPr>
          <w:sz w:val="28"/>
          <w:szCs w:val="28"/>
        </w:rPr>
        <w:t>Москва :</w:t>
      </w:r>
      <w:proofErr w:type="gramEnd"/>
      <w:r w:rsidRPr="00AC0B85">
        <w:rPr>
          <w:sz w:val="28"/>
          <w:szCs w:val="28"/>
        </w:rPr>
        <w:t xml:space="preserve"> Издательство </w:t>
      </w:r>
      <w:proofErr w:type="spellStart"/>
      <w:r w:rsidRPr="00AC0B85">
        <w:rPr>
          <w:sz w:val="28"/>
          <w:szCs w:val="28"/>
        </w:rPr>
        <w:t>Юрайт</w:t>
      </w:r>
      <w:proofErr w:type="spellEnd"/>
      <w:r w:rsidRPr="00AC0B85">
        <w:rPr>
          <w:sz w:val="28"/>
          <w:szCs w:val="28"/>
        </w:rPr>
        <w:t xml:space="preserve">, 2019. — 498 с. — (Бакалавр и магистр. Академический курс). — ЭБС </w:t>
      </w:r>
      <w:proofErr w:type="spellStart"/>
      <w:r w:rsidRPr="00AC0B85">
        <w:rPr>
          <w:sz w:val="28"/>
          <w:szCs w:val="28"/>
        </w:rPr>
        <w:t>Юрайт</w:t>
      </w:r>
      <w:proofErr w:type="spellEnd"/>
      <w:r w:rsidRPr="00AC0B85">
        <w:rPr>
          <w:sz w:val="28"/>
          <w:szCs w:val="28"/>
        </w:rPr>
        <w:t xml:space="preserve"> [сайт]. — URL: https://www.biblio-online.ru/bcode/433095 (дата обращения: 28.11.2019). - </w:t>
      </w:r>
      <w:proofErr w:type="gramStart"/>
      <w:r w:rsidRPr="00AC0B85">
        <w:rPr>
          <w:sz w:val="28"/>
          <w:szCs w:val="28"/>
        </w:rPr>
        <w:t>Текст :</w:t>
      </w:r>
      <w:proofErr w:type="gramEnd"/>
      <w:r w:rsidRPr="00AC0B85">
        <w:rPr>
          <w:sz w:val="28"/>
          <w:szCs w:val="28"/>
        </w:rPr>
        <w:t xml:space="preserve"> электронный. </w:t>
      </w:r>
    </w:p>
    <w:p w:rsidR="00AC0B85" w:rsidRPr="00AC0B85" w:rsidRDefault="00AC0B85" w:rsidP="00AC0B85">
      <w:pPr>
        <w:spacing w:line="360" w:lineRule="auto"/>
        <w:ind w:firstLine="709"/>
        <w:jc w:val="both"/>
        <w:rPr>
          <w:sz w:val="28"/>
          <w:szCs w:val="28"/>
        </w:rPr>
      </w:pPr>
      <w:r w:rsidRPr="00AC0B85">
        <w:rPr>
          <w:sz w:val="28"/>
          <w:szCs w:val="28"/>
        </w:rPr>
        <w:t>10.</w:t>
      </w:r>
      <w:r w:rsidRPr="00AC0B85">
        <w:rPr>
          <w:sz w:val="28"/>
          <w:szCs w:val="28"/>
        </w:rPr>
        <w:tab/>
      </w:r>
      <w:proofErr w:type="spellStart"/>
      <w:r w:rsidRPr="00AC0B85">
        <w:rPr>
          <w:sz w:val="28"/>
          <w:szCs w:val="28"/>
        </w:rPr>
        <w:t>Зенин</w:t>
      </w:r>
      <w:proofErr w:type="spellEnd"/>
      <w:r w:rsidRPr="00AC0B85">
        <w:rPr>
          <w:sz w:val="28"/>
          <w:szCs w:val="28"/>
        </w:rPr>
        <w:t xml:space="preserve">, И. А.  Гражданское право. Общая </w:t>
      </w:r>
      <w:proofErr w:type="gramStart"/>
      <w:r w:rsidRPr="00AC0B85">
        <w:rPr>
          <w:sz w:val="28"/>
          <w:szCs w:val="28"/>
        </w:rPr>
        <w:t>часть :</w:t>
      </w:r>
      <w:proofErr w:type="gramEnd"/>
      <w:r w:rsidRPr="00AC0B85">
        <w:rPr>
          <w:sz w:val="28"/>
          <w:szCs w:val="28"/>
        </w:rPr>
        <w:t xml:space="preserve"> учебник для академического </w:t>
      </w:r>
      <w:proofErr w:type="spellStart"/>
      <w:r w:rsidRPr="00AC0B85">
        <w:rPr>
          <w:sz w:val="28"/>
          <w:szCs w:val="28"/>
        </w:rPr>
        <w:t>бакалавриата</w:t>
      </w:r>
      <w:proofErr w:type="spellEnd"/>
      <w:r w:rsidRPr="00AC0B85">
        <w:rPr>
          <w:sz w:val="28"/>
          <w:szCs w:val="28"/>
        </w:rPr>
        <w:t xml:space="preserve"> / И. А. </w:t>
      </w:r>
      <w:proofErr w:type="spellStart"/>
      <w:r w:rsidRPr="00AC0B85">
        <w:rPr>
          <w:sz w:val="28"/>
          <w:szCs w:val="28"/>
        </w:rPr>
        <w:t>Зенин</w:t>
      </w:r>
      <w:proofErr w:type="spellEnd"/>
      <w:r w:rsidRPr="00AC0B85">
        <w:rPr>
          <w:sz w:val="28"/>
          <w:szCs w:val="28"/>
        </w:rPr>
        <w:t xml:space="preserve">. — 19-е изд., </w:t>
      </w:r>
      <w:proofErr w:type="spellStart"/>
      <w:r w:rsidRPr="00AC0B85">
        <w:rPr>
          <w:sz w:val="28"/>
          <w:szCs w:val="28"/>
        </w:rPr>
        <w:t>перераб</w:t>
      </w:r>
      <w:proofErr w:type="spellEnd"/>
      <w:r w:rsidRPr="00AC0B85">
        <w:rPr>
          <w:sz w:val="28"/>
          <w:szCs w:val="28"/>
        </w:rPr>
        <w:t xml:space="preserve">. и доп. — </w:t>
      </w:r>
      <w:proofErr w:type="gramStart"/>
      <w:r w:rsidRPr="00AC0B85">
        <w:rPr>
          <w:sz w:val="28"/>
          <w:szCs w:val="28"/>
        </w:rPr>
        <w:t>Москва :</w:t>
      </w:r>
      <w:proofErr w:type="gramEnd"/>
      <w:r w:rsidRPr="00AC0B85">
        <w:rPr>
          <w:sz w:val="28"/>
          <w:szCs w:val="28"/>
        </w:rPr>
        <w:t xml:space="preserve"> Издательство </w:t>
      </w:r>
      <w:proofErr w:type="spellStart"/>
      <w:r w:rsidRPr="00AC0B85">
        <w:rPr>
          <w:sz w:val="28"/>
          <w:szCs w:val="28"/>
        </w:rPr>
        <w:t>Юрайт</w:t>
      </w:r>
      <w:proofErr w:type="spellEnd"/>
      <w:r w:rsidRPr="00AC0B85">
        <w:rPr>
          <w:sz w:val="28"/>
          <w:szCs w:val="28"/>
        </w:rPr>
        <w:t xml:space="preserve">, 2019. — 489 с. — (Бакалавр. Академический курс). —ЭБС </w:t>
      </w:r>
      <w:proofErr w:type="spellStart"/>
      <w:r w:rsidRPr="00AC0B85">
        <w:rPr>
          <w:sz w:val="28"/>
          <w:szCs w:val="28"/>
        </w:rPr>
        <w:t>Юрайт</w:t>
      </w:r>
      <w:proofErr w:type="spellEnd"/>
      <w:r w:rsidRPr="00AC0B85">
        <w:rPr>
          <w:sz w:val="28"/>
          <w:szCs w:val="28"/>
        </w:rPr>
        <w:t xml:space="preserve"> [сайт]. — URL: https://www.biblio-online.ru/bcode/429161 (дата обращения: 06.12.2019). - </w:t>
      </w:r>
      <w:proofErr w:type="gramStart"/>
      <w:r w:rsidRPr="00AC0B85">
        <w:rPr>
          <w:sz w:val="28"/>
          <w:szCs w:val="28"/>
        </w:rPr>
        <w:t>Текст :</w:t>
      </w:r>
      <w:proofErr w:type="gramEnd"/>
      <w:r w:rsidRPr="00AC0B85">
        <w:rPr>
          <w:sz w:val="28"/>
          <w:szCs w:val="28"/>
        </w:rPr>
        <w:t xml:space="preserve"> электронный</w:t>
      </w:r>
    </w:p>
    <w:p w:rsidR="00AC0B85" w:rsidRPr="00AC0B85" w:rsidRDefault="00AC0B85" w:rsidP="00AC0B85">
      <w:pPr>
        <w:spacing w:line="360" w:lineRule="auto"/>
        <w:ind w:firstLine="709"/>
        <w:jc w:val="both"/>
        <w:rPr>
          <w:sz w:val="28"/>
          <w:szCs w:val="28"/>
        </w:rPr>
      </w:pPr>
    </w:p>
    <w:p w:rsidR="00AC0B85" w:rsidRPr="00AC0B85" w:rsidRDefault="00AC0B85" w:rsidP="00AC0B85">
      <w:pPr>
        <w:spacing w:line="360" w:lineRule="auto"/>
        <w:ind w:firstLine="709"/>
        <w:jc w:val="both"/>
        <w:rPr>
          <w:sz w:val="28"/>
          <w:szCs w:val="28"/>
        </w:rPr>
      </w:pPr>
      <w:r w:rsidRPr="00F34EFA">
        <w:rPr>
          <w:b/>
          <w:sz w:val="28"/>
          <w:szCs w:val="28"/>
        </w:rPr>
        <w:t>9</w:t>
      </w:r>
      <w:r w:rsidRPr="00AC0B85">
        <w:rPr>
          <w:sz w:val="28"/>
          <w:szCs w:val="28"/>
        </w:rPr>
        <w:t xml:space="preserve">. </w:t>
      </w:r>
      <w:r w:rsidRPr="00AC0B85">
        <w:rPr>
          <w:b/>
          <w:sz w:val="28"/>
          <w:szCs w:val="28"/>
        </w:rPr>
        <w:t>Перечень ресурсов информационно-телекоммуникационной сети «Интернет», необходимых для освоения дисциплины:</w:t>
      </w:r>
      <w:r w:rsidRPr="00AC0B85">
        <w:rPr>
          <w:sz w:val="28"/>
          <w:szCs w:val="28"/>
        </w:rPr>
        <w:t xml:space="preserve"> </w:t>
      </w:r>
    </w:p>
    <w:p w:rsidR="00AC0B85" w:rsidRPr="00AC0B85" w:rsidRDefault="00AC0B85" w:rsidP="00AC0B85">
      <w:pPr>
        <w:spacing w:line="360" w:lineRule="auto"/>
        <w:ind w:firstLine="709"/>
        <w:jc w:val="both"/>
        <w:rPr>
          <w:sz w:val="28"/>
          <w:szCs w:val="28"/>
        </w:rPr>
      </w:pPr>
      <w:r w:rsidRPr="00AC0B85">
        <w:rPr>
          <w:sz w:val="28"/>
          <w:szCs w:val="28"/>
        </w:rPr>
        <w:t>1. Электронная библиотека Финансового университета (ЭБ) http://elib.fa.ru/</w:t>
      </w:r>
    </w:p>
    <w:p w:rsidR="00AC0B85" w:rsidRPr="00AC0B85" w:rsidRDefault="00AC0B85" w:rsidP="00AC0B85">
      <w:pPr>
        <w:spacing w:line="360" w:lineRule="auto"/>
        <w:ind w:firstLine="709"/>
        <w:jc w:val="both"/>
        <w:rPr>
          <w:sz w:val="28"/>
          <w:szCs w:val="28"/>
        </w:rPr>
      </w:pPr>
      <w:r w:rsidRPr="00AC0B85">
        <w:rPr>
          <w:sz w:val="28"/>
          <w:szCs w:val="28"/>
        </w:rPr>
        <w:t xml:space="preserve">2.  Электронно-библиотечная система </w:t>
      </w:r>
      <w:proofErr w:type="spellStart"/>
      <w:r w:rsidRPr="00AC0B85">
        <w:rPr>
          <w:sz w:val="28"/>
          <w:szCs w:val="28"/>
        </w:rPr>
        <w:t>Znanium</w:t>
      </w:r>
      <w:proofErr w:type="spellEnd"/>
      <w:r w:rsidRPr="00AC0B85">
        <w:rPr>
          <w:sz w:val="28"/>
          <w:szCs w:val="28"/>
        </w:rPr>
        <w:t xml:space="preserve"> http://www.znanium.com   </w:t>
      </w:r>
    </w:p>
    <w:p w:rsidR="00AC0B85" w:rsidRPr="00AC0B85" w:rsidRDefault="00AC0B85" w:rsidP="00AC0B85">
      <w:pPr>
        <w:spacing w:line="360" w:lineRule="auto"/>
        <w:ind w:firstLine="709"/>
        <w:jc w:val="both"/>
        <w:rPr>
          <w:sz w:val="28"/>
          <w:szCs w:val="28"/>
        </w:rPr>
      </w:pPr>
      <w:r w:rsidRPr="00AC0B85">
        <w:rPr>
          <w:sz w:val="28"/>
          <w:szCs w:val="28"/>
        </w:rPr>
        <w:t xml:space="preserve">3. http://www.pravo.eup.ru – «Юридическая электронная библиотека».  </w:t>
      </w:r>
    </w:p>
    <w:p w:rsidR="00AC0B85" w:rsidRPr="00AC0B85" w:rsidRDefault="00AC0B85" w:rsidP="00AC0B85">
      <w:pPr>
        <w:spacing w:line="360" w:lineRule="auto"/>
        <w:ind w:firstLine="709"/>
        <w:jc w:val="both"/>
        <w:rPr>
          <w:sz w:val="28"/>
          <w:szCs w:val="28"/>
        </w:rPr>
      </w:pPr>
      <w:r w:rsidRPr="00AC0B85">
        <w:rPr>
          <w:sz w:val="28"/>
          <w:szCs w:val="28"/>
        </w:rPr>
        <w:t xml:space="preserve">4. http://fssprus.ru/ - Официальный сайт Федеральной службы судебных приставов </w:t>
      </w:r>
    </w:p>
    <w:p w:rsidR="00AC0B85" w:rsidRPr="00AC0B85" w:rsidRDefault="00AC0B85" w:rsidP="00AC0B85">
      <w:pPr>
        <w:spacing w:line="360" w:lineRule="auto"/>
        <w:ind w:firstLine="709"/>
        <w:jc w:val="both"/>
        <w:rPr>
          <w:sz w:val="28"/>
          <w:szCs w:val="28"/>
        </w:rPr>
      </w:pPr>
      <w:r w:rsidRPr="00AC0B85">
        <w:rPr>
          <w:sz w:val="28"/>
          <w:szCs w:val="28"/>
        </w:rPr>
        <w:lastRenderedPageBreak/>
        <w:t xml:space="preserve">7. http://www.supcourt.ru – Официальный сайт Верховного суда РФ </w:t>
      </w:r>
    </w:p>
    <w:p w:rsidR="00AC0B85" w:rsidRPr="00AC0B85" w:rsidRDefault="00AC0B85" w:rsidP="00AC0B85">
      <w:pPr>
        <w:spacing w:line="360" w:lineRule="auto"/>
        <w:ind w:firstLine="709"/>
        <w:jc w:val="both"/>
        <w:rPr>
          <w:sz w:val="28"/>
          <w:szCs w:val="28"/>
        </w:rPr>
      </w:pPr>
      <w:r w:rsidRPr="00AC0B85">
        <w:rPr>
          <w:sz w:val="28"/>
          <w:szCs w:val="28"/>
        </w:rPr>
        <w:t xml:space="preserve">8. </w:t>
      </w:r>
      <w:proofErr w:type="gramStart"/>
      <w:r w:rsidRPr="00AC0B85">
        <w:rPr>
          <w:sz w:val="28"/>
          <w:szCs w:val="28"/>
        </w:rPr>
        <w:t>http://www.arbitr.ru/  -</w:t>
      </w:r>
      <w:proofErr w:type="gramEnd"/>
      <w:r w:rsidRPr="00AC0B85">
        <w:rPr>
          <w:sz w:val="28"/>
          <w:szCs w:val="28"/>
        </w:rPr>
        <w:t xml:space="preserve"> Федеральные арбитражные суды Российской Федерации </w:t>
      </w:r>
    </w:p>
    <w:p w:rsidR="00AC0B85" w:rsidRPr="00AC0B85" w:rsidRDefault="00AC0B85" w:rsidP="00AC0B85">
      <w:pPr>
        <w:spacing w:line="360" w:lineRule="auto"/>
        <w:ind w:firstLine="709"/>
        <w:jc w:val="both"/>
        <w:rPr>
          <w:sz w:val="28"/>
          <w:szCs w:val="28"/>
        </w:rPr>
      </w:pPr>
      <w:r w:rsidRPr="00AC0B85">
        <w:rPr>
          <w:sz w:val="28"/>
          <w:szCs w:val="28"/>
        </w:rPr>
        <w:t>9. Электронно-библиотечная система издательства «ЮРАЙТ» https://www.biblio-online.ru/</w:t>
      </w:r>
    </w:p>
    <w:p w:rsidR="00AC0B85" w:rsidRPr="00AC0B85" w:rsidRDefault="00AC0B85" w:rsidP="00AC0B85">
      <w:pPr>
        <w:spacing w:line="360" w:lineRule="auto"/>
        <w:ind w:firstLine="709"/>
        <w:jc w:val="both"/>
        <w:rPr>
          <w:sz w:val="28"/>
          <w:szCs w:val="28"/>
        </w:rPr>
      </w:pPr>
      <w:r w:rsidRPr="00AC0B85">
        <w:rPr>
          <w:sz w:val="28"/>
          <w:szCs w:val="28"/>
        </w:rPr>
        <w:t>10. Научная электронная библиотека eLibrary.ru http://elibrary.ru</w:t>
      </w:r>
    </w:p>
    <w:p w:rsidR="00AC0B85" w:rsidRPr="00AC0B85" w:rsidRDefault="00AC0B85" w:rsidP="00AC0B85">
      <w:pPr>
        <w:spacing w:line="360" w:lineRule="auto"/>
        <w:ind w:firstLine="709"/>
        <w:jc w:val="both"/>
        <w:rPr>
          <w:sz w:val="28"/>
          <w:szCs w:val="28"/>
        </w:rPr>
      </w:pPr>
      <w:r w:rsidRPr="00AC0B85">
        <w:rPr>
          <w:sz w:val="28"/>
          <w:szCs w:val="28"/>
        </w:rPr>
        <w:t>11. Электронно-библиотечная система BOOK.RU http://www.book.ru</w:t>
      </w:r>
    </w:p>
    <w:p w:rsidR="00AC0B85" w:rsidRPr="00AC0B85" w:rsidRDefault="00AC0B85" w:rsidP="00AC0B85">
      <w:pPr>
        <w:spacing w:line="360" w:lineRule="auto"/>
        <w:ind w:firstLine="709"/>
        <w:jc w:val="both"/>
        <w:rPr>
          <w:sz w:val="28"/>
          <w:szCs w:val="28"/>
        </w:rPr>
      </w:pPr>
      <w:r w:rsidRPr="00AC0B85">
        <w:rPr>
          <w:sz w:val="28"/>
          <w:szCs w:val="28"/>
        </w:rPr>
        <w:t>12. Электронно-библиотечная система «Университетская библиотека ОНЛАЙН» http://biblioclub.ru/</w:t>
      </w:r>
    </w:p>
    <w:p w:rsidR="00AC0B85" w:rsidRPr="00AC0B85" w:rsidRDefault="00AC0B85" w:rsidP="00AC0B85">
      <w:pPr>
        <w:spacing w:line="360" w:lineRule="auto"/>
        <w:ind w:firstLine="709"/>
        <w:jc w:val="both"/>
        <w:rPr>
          <w:sz w:val="28"/>
          <w:szCs w:val="28"/>
        </w:rPr>
      </w:pPr>
      <w:r w:rsidRPr="00AC0B85">
        <w:rPr>
          <w:sz w:val="28"/>
          <w:szCs w:val="28"/>
        </w:rPr>
        <w:t>13. http://www.consultant.ru - Справочная правовая система «Консультант</w:t>
      </w:r>
    </w:p>
    <w:p w:rsidR="00AC0B85" w:rsidRPr="00AC0B85" w:rsidRDefault="00AC0B85" w:rsidP="00AC0B85">
      <w:pPr>
        <w:spacing w:line="360" w:lineRule="auto"/>
        <w:ind w:firstLine="709"/>
        <w:jc w:val="both"/>
        <w:rPr>
          <w:sz w:val="28"/>
          <w:szCs w:val="28"/>
        </w:rPr>
      </w:pPr>
      <w:r w:rsidRPr="00AC0B85">
        <w:rPr>
          <w:sz w:val="28"/>
          <w:szCs w:val="28"/>
        </w:rPr>
        <w:t>Плюс»</w:t>
      </w:r>
    </w:p>
    <w:p w:rsidR="00AC0B85" w:rsidRPr="00AC0B85" w:rsidRDefault="00AC0B85" w:rsidP="00AC0B85">
      <w:pPr>
        <w:spacing w:line="360" w:lineRule="auto"/>
        <w:ind w:firstLine="709"/>
        <w:jc w:val="both"/>
        <w:rPr>
          <w:sz w:val="28"/>
          <w:szCs w:val="28"/>
        </w:rPr>
      </w:pPr>
      <w:r w:rsidRPr="00AC0B85">
        <w:rPr>
          <w:sz w:val="28"/>
          <w:szCs w:val="28"/>
        </w:rPr>
        <w:t>14. http:// www.garant/ru - Справочная правовая система «Гарант»</w:t>
      </w:r>
    </w:p>
    <w:p w:rsidR="005E2416" w:rsidRPr="00F9566A" w:rsidRDefault="005E2416" w:rsidP="005E2416">
      <w:pPr>
        <w:pStyle w:val="1"/>
        <w:spacing w:line="360" w:lineRule="auto"/>
        <w:ind w:firstLine="709"/>
        <w:jc w:val="both"/>
        <w:rPr>
          <w:rFonts w:ascii="Times New Roman" w:hAnsi="Times New Roman"/>
          <w:b w:val="0"/>
          <w:color w:val="auto"/>
        </w:rPr>
      </w:pPr>
      <w:r w:rsidRPr="00F9566A">
        <w:rPr>
          <w:rFonts w:ascii="Times New Roman" w:hAnsi="Times New Roman"/>
          <w:color w:val="auto"/>
        </w:rPr>
        <w:t xml:space="preserve">10. </w:t>
      </w:r>
      <w:bookmarkStart w:id="20" w:name="_Toc415149569"/>
      <w:bookmarkStart w:id="21" w:name="_Toc447808552"/>
      <w:r w:rsidRPr="00F9566A">
        <w:rPr>
          <w:rFonts w:ascii="Times New Roman" w:hAnsi="Times New Roman"/>
          <w:color w:val="auto"/>
        </w:rPr>
        <w:t>Методические указания для обучающихся по освоению дисциплины</w:t>
      </w:r>
      <w:bookmarkEnd w:id="20"/>
      <w:bookmarkEnd w:id="21"/>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783"/>
      </w:tblGrid>
      <w:tr w:rsidR="005E2416" w:rsidRPr="00C30884" w:rsidTr="00290DE4">
        <w:tc>
          <w:tcPr>
            <w:tcW w:w="4111" w:type="dxa"/>
            <w:shd w:val="clear" w:color="auto" w:fill="auto"/>
          </w:tcPr>
          <w:p w:rsidR="005E2416" w:rsidRPr="00C30884" w:rsidRDefault="005E2416" w:rsidP="00FE024E">
            <w:pPr>
              <w:rPr>
                <w:sz w:val="28"/>
                <w:szCs w:val="28"/>
              </w:rPr>
            </w:pPr>
            <w:r w:rsidRPr="00C30884">
              <w:rPr>
                <w:sz w:val="28"/>
                <w:szCs w:val="28"/>
              </w:rPr>
              <w:t>Положение о реферате, эссе, контрольной работе, домашнем творческом задании студента по дисциплине (модулю)</w:t>
            </w:r>
          </w:p>
          <w:p w:rsidR="005E2416" w:rsidRPr="00C30884" w:rsidRDefault="005E2416" w:rsidP="00FE024E">
            <w:pPr>
              <w:rPr>
                <w:sz w:val="28"/>
                <w:szCs w:val="28"/>
              </w:rPr>
            </w:pPr>
            <w:r w:rsidRPr="00C30884">
              <w:rPr>
                <w:sz w:val="28"/>
                <w:szCs w:val="28"/>
              </w:rPr>
              <w:t>Методическое обеспечение дисциплины на Информационно-образовательном портале</w:t>
            </w:r>
          </w:p>
          <w:p w:rsidR="005E2416" w:rsidRPr="00C30884" w:rsidRDefault="005E2416" w:rsidP="00FE024E">
            <w:pPr>
              <w:rPr>
                <w:sz w:val="28"/>
                <w:szCs w:val="28"/>
              </w:rPr>
            </w:pPr>
            <w:r w:rsidRPr="00C30884">
              <w:rPr>
                <w:sz w:val="28"/>
                <w:szCs w:val="28"/>
              </w:rPr>
              <w:t>Обеспечение дисциплины на Форуме ИОП</w:t>
            </w:r>
          </w:p>
        </w:tc>
        <w:tc>
          <w:tcPr>
            <w:tcW w:w="5783" w:type="dxa"/>
            <w:shd w:val="clear" w:color="auto" w:fill="auto"/>
          </w:tcPr>
          <w:p w:rsidR="005E2416" w:rsidRPr="00C30884" w:rsidRDefault="009B0E60" w:rsidP="00FE024E">
            <w:pPr>
              <w:rPr>
                <w:sz w:val="28"/>
                <w:szCs w:val="28"/>
              </w:rPr>
            </w:pPr>
            <w:hyperlink r:id="rId8" w:history="1">
              <w:r w:rsidR="005E2416" w:rsidRPr="00C30884">
                <w:rPr>
                  <w:rStyle w:val="a3"/>
                  <w:sz w:val="28"/>
                  <w:szCs w:val="28"/>
                </w:rPr>
                <w:t>http://www.fa.ru/univer/DocLib/Организация%20учебного%20процесса/Нормативные%20документы%20по%20самостоятельной%20работеПриказ%20№0611_о%20от%2001.04.2014.PDF</w:t>
              </w:r>
            </w:hyperlink>
          </w:p>
          <w:p w:rsidR="005E2416" w:rsidRPr="00C30884" w:rsidRDefault="009B0E60" w:rsidP="00FE024E">
            <w:pPr>
              <w:rPr>
                <w:sz w:val="28"/>
                <w:szCs w:val="28"/>
              </w:rPr>
            </w:pPr>
            <w:hyperlink r:id="rId9" w:history="1">
              <w:r w:rsidR="005E2416" w:rsidRPr="00C30884">
                <w:rPr>
                  <w:rStyle w:val="a3"/>
                  <w:sz w:val="28"/>
                  <w:szCs w:val="28"/>
                </w:rPr>
                <w:t>https://portal.fa.ru/Catalog?MenuId=Catalog</w:t>
              </w:r>
            </w:hyperlink>
          </w:p>
          <w:p w:rsidR="005E2416" w:rsidRPr="00C30884" w:rsidRDefault="005E2416" w:rsidP="00FE024E">
            <w:pPr>
              <w:rPr>
                <w:sz w:val="28"/>
                <w:szCs w:val="28"/>
              </w:rPr>
            </w:pPr>
            <w:r w:rsidRPr="00C30884">
              <w:rPr>
                <w:sz w:val="28"/>
                <w:szCs w:val="28"/>
              </w:rPr>
              <w:t xml:space="preserve">   </w:t>
            </w:r>
          </w:p>
          <w:p w:rsidR="005E2416" w:rsidRPr="00C30884" w:rsidRDefault="009B0E60" w:rsidP="00FE024E">
            <w:pPr>
              <w:rPr>
                <w:sz w:val="28"/>
                <w:szCs w:val="28"/>
              </w:rPr>
            </w:pPr>
            <w:hyperlink r:id="rId10" w:history="1">
              <w:r w:rsidR="005E2416" w:rsidRPr="00C30884">
                <w:rPr>
                  <w:rStyle w:val="a3"/>
                  <w:sz w:val="28"/>
                  <w:szCs w:val="28"/>
                </w:rPr>
                <w:t>https://portal.fa.ru/Www/phpBB/viewforum.php?f=86</w:t>
              </w:r>
            </w:hyperlink>
          </w:p>
        </w:tc>
      </w:tr>
    </w:tbl>
    <w:p w:rsidR="005E2416" w:rsidRDefault="005E2416" w:rsidP="005E2416">
      <w:pPr>
        <w:widowControl w:val="0"/>
        <w:tabs>
          <w:tab w:val="left" w:pos="851"/>
        </w:tabs>
        <w:autoSpaceDE w:val="0"/>
        <w:autoSpaceDN w:val="0"/>
        <w:adjustRightInd w:val="0"/>
        <w:spacing w:line="360" w:lineRule="auto"/>
        <w:ind w:firstLine="709"/>
        <w:contextualSpacing/>
        <w:jc w:val="both"/>
        <w:rPr>
          <w:b/>
          <w:color w:val="201F1E"/>
          <w:sz w:val="28"/>
          <w:szCs w:val="28"/>
          <w:shd w:val="clear" w:color="auto" w:fill="FFFFFF"/>
        </w:rPr>
      </w:pPr>
    </w:p>
    <w:p w:rsidR="005E2416" w:rsidRPr="00C30884" w:rsidRDefault="005E2416" w:rsidP="00353B6C">
      <w:pPr>
        <w:widowControl w:val="0"/>
        <w:tabs>
          <w:tab w:val="left" w:pos="851"/>
        </w:tabs>
        <w:autoSpaceDE w:val="0"/>
        <w:autoSpaceDN w:val="0"/>
        <w:adjustRightInd w:val="0"/>
        <w:ind w:firstLine="709"/>
        <w:contextualSpacing/>
        <w:jc w:val="both"/>
        <w:rPr>
          <w:b/>
          <w:bCs/>
          <w:sz w:val="28"/>
          <w:szCs w:val="28"/>
        </w:rPr>
      </w:pPr>
      <w:r w:rsidRPr="00C30884">
        <w:rPr>
          <w:b/>
          <w:color w:val="201F1E"/>
          <w:sz w:val="28"/>
          <w:szCs w:val="28"/>
          <w:shd w:val="clear" w:color="auto" w:fill="FFFFFF"/>
        </w:rPr>
        <w:t>Методические рекомендации по выполнению текущих форм контроля:</w:t>
      </w:r>
    </w:p>
    <w:p w:rsidR="005E2416" w:rsidRDefault="005E2416" w:rsidP="00353B6C">
      <w:pPr>
        <w:autoSpaceDE w:val="0"/>
        <w:autoSpaceDN w:val="0"/>
        <w:adjustRightInd w:val="0"/>
        <w:ind w:firstLine="709"/>
        <w:contextualSpacing/>
        <w:jc w:val="both"/>
        <w:rPr>
          <w:color w:val="000000"/>
          <w:sz w:val="28"/>
          <w:szCs w:val="28"/>
        </w:rPr>
      </w:pPr>
      <w:r w:rsidRPr="00C30884">
        <w:rPr>
          <w:color w:val="000000"/>
          <w:sz w:val="28"/>
          <w:szCs w:val="28"/>
        </w:rPr>
        <w:t>Дисциплина «</w:t>
      </w:r>
      <w:r w:rsidR="0040257F" w:rsidRPr="0040257F">
        <w:rPr>
          <w:color w:val="000000"/>
          <w:sz w:val="28"/>
          <w:szCs w:val="28"/>
        </w:rPr>
        <w:t>Гражданско-правовые аспекты принудительного</w:t>
      </w:r>
      <w:r w:rsidR="0040257F">
        <w:rPr>
          <w:color w:val="000000"/>
          <w:sz w:val="28"/>
          <w:szCs w:val="28"/>
        </w:rPr>
        <w:t xml:space="preserve"> </w:t>
      </w:r>
      <w:r w:rsidR="0040257F" w:rsidRPr="0040257F">
        <w:rPr>
          <w:color w:val="000000"/>
          <w:sz w:val="28"/>
          <w:szCs w:val="28"/>
        </w:rPr>
        <w:t>исполнения судебных решений»</w:t>
      </w:r>
      <w:r w:rsidRPr="00C30884">
        <w:rPr>
          <w:color w:val="000000"/>
          <w:sz w:val="28"/>
          <w:szCs w:val="28"/>
        </w:rPr>
        <w:t xml:space="preserve"> предусматривает выполнение обучающимися </w:t>
      </w:r>
      <w:r>
        <w:rPr>
          <w:color w:val="000000"/>
          <w:sz w:val="28"/>
          <w:szCs w:val="28"/>
        </w:rPr>
        <w:t>контрольной работы</w:t>
      </w:r>
      <w:r w:rsidRPr="00C30884">
        <w:rPr>
          <w:color w:val="000000"/>
          <w:sz w:val="28"/>
          <w:szCs w:val="28"/>
        </w:rPr>
        <w:t xml:space="preserve">. </w:t>
      </w:r>
    </w:p>
    <w:p w:rsidR="005E2416" w:rsidRDefault="005E2416" w:rsidP="00353B6C">
      <w:pPr>
        <w:widowControl w:val="0"/>
        <w:tabs>
          <w:tab w:val="left" w:pos="851"/>
        </w:tabs>
        <w:autoSpaceDE w:val="0"/>
        <w:autoSpaceDN w:val="0"/>
        <w:adjustRightInd w:val="0"/>
        <w:ind w:firstLine="709"/>
        <w:contextualSpacing/>
        <w:jc w:val="both"/>
        <w:rPr>
          <w:sz w:val="28"/>
          <w:szCs w:val="28"/>
        </w:rPr>
      </w:pPr>
      <w:r>
        <w:rPr>
          <w:sz w:val="28"/>
          <w:szCs w:val="28"/>
        </w:rPr>
        <w:t>Контрольная работа по дисциплине</w:t>
      </w:r>
      <w:r w:rsidRPr="00762252">
        <w:rPr>
          <w:sz w:val="28"/>
          <w:szCs w:val="28"/>
        </w:rPr>
        <w:t xml:space="preserve"> представляет собой работу </w:t>
      </w:r>
      <w:r>
        <w:rPr>
          <w:sz w:val="28"/>
          <w:szCs w:val="28"/>
        </w:rPr>
        <w:t xml:space="preserve">с источниками как теоретического, так и практико-ориентированного </w:t>
      </w:r>
      <w:r w:rsidRPr="00762252">
        <w:rPr>
          <w:sz w:val="28"/>
          <w:szCs w:val="28"/>
        </w:rPr>
        <w:t>характера, в ходе которой студенту предлагается осветить проблемный аспект</w:t>
      </w:r>
      <w:r>
        <w:rPr>
          <w:sz w:val="28"/>
          <w:szCs w:val="28"/>
        </w:rPr>
        <w:t xml:space="preserve"> в сфере </w:t>
      </w:r>
      <w:r w:rsidR="0040257F" w:rsidRPr="0040257F">
        <w:rPr>
          <w:color w:val="000000"/>
          <w:sz w:val="28"/>
          <w:szCs w:val="28"/>
        </w:rPr>
        <w:t>принудительного</w:t>
      </w:r>
      <w:r w:rsidR="0040257F">
        <w:rPr>
          <w:color w:val="000000"/>
          <w:sz w:val="28"/>
          <w:szCs w:val="28"/>
        </w:rPr>
        <w:t xml:space="preserve"> </w:t>
      </w:r>
      <w:r w:rsidR="0040257F" w:rsidRPr="0040257F">
        <w:rPr>
          <w:color w:val="000000"/>
          <w:sz w:val="28"/>
          <w:szCs w:val="28"/>
        </w:rPr>
        <w:t>исполнения судебных решени</w:t>
      </w:r>
      <w:r w:rsidR="0040257F">
        <w:rPr>
          <w:color w:val="000000"/>
          <w:sz w:val="28"/>
          <w:szCs w:val="28"/>
        </w:rPr>
        <w:t xml:space="preserve">й с точки зрения </w:t>
      </w:r>
      <w:proofErr w:type="spellStart"/>
      <w:proofErr w:type="gramStart"/>
      <w:r w:rsidR="0040257F">
        <w:rPr>
          <w:color w:val="000000"/>
          <w:sz w:val="28"/>
          <w:szCs w:val="28"/>
        </w:rPr>
        <w:t>частно</w:t>
      </w:r>
      <w:proofErr w:type="spellEnd"/>
      <w:r w:rsidR="0040257F">
        <w:rPr>
          <w:color w:val="000000"/>
          <w:sz w:val="28"/>
          <w:szCs w:val="28"/>
        </w:rPr>
        <w:t>-правового</w:t>
      </w:r>
      <w:proofErr w:type="gramEnd"/>
      <w:r w:rsidR="0040257F">
        <w:rPr>
          <w:color w:val="000000"/>
          <w:sz w:val="28"/>
          <w:szCs w:val="28"/>
        </w:rPr>
        <w:t xml:space="preserve"> </w:t>
      </w:r>
      <w:proofErr w:type="spellStart"/>
      <w:r w:rsidR="0040257F">
        <w:rPr>
          <w:color w:val="000000"/>
          <w:sz w:val="28"/>
          <w:szCs w:val="28"/>
        </w:rPr>
        <w:t>регулировнаия</w:t>
      </w:r>
      <w:proofErr w:type="spellEnd"/>
      <w:r w:rsidRPr="00762252">
        <w:rPr>
          <w:sz w:val="28"/>
          <w:szCs w:val="28"/>
        </w:rPr>
        <w:t xml:space="preserve">, сделав самостоятельные выводы </w:t>
      </w:r>
      <w:r>
        <w:rPr>
          <w:sz w:val="28"/>
          <w:szCs w:val="28"/>
        </w:rPr>
        <w:t xml:space="preserve">в рамках указанного </w:t>
      </w:r>
      <w:r>
        <w:rPr>
          <w:sz w:val="28"/>
          <w:szCs w:val="28"/>
        </w:rPr>
        <w:lastRenderedPageBreak/>
        <w:t>в теоретической части вопроса, а также выполнение практического задания.</w:t>
      </w:r>
    </w:p>
    <w:p w:rsidR="005E2416" w:rsidRDefault="005E2416" w:rsidP="00353B6C">
      <w:pPr>
        <w:widowControl w:val="0"/>
        <w:tabs>
          <w:tab w:val="left" w:pos="851"/>
        </w:tabs>
        <w:autoSpaceDE w:val="0"/>
        <w:autoSpaceDN w:val="0"/>
        <w:adjustRightInd w:val="0"/>
        <w:ind w:firstLine="709"/>
        <w:contextualSpacing/>
        <w:jc w:val="both"/>
        <w:rPr>
          <w:sz w:val="28"/>
          <w:szCs w:val="28"/>
        </w:rPr>
      </w:pPr>
      <w:r w:rsidRPr="00762252">
        <w:rPr>
          <w:sz w:val="28"/>
          <w:szCs w:val="28"/>
        </w:rPr>
        <w:t xml:space="preserve">Для выполнения </w:t>
      </w:r>
      <w:r w:rsidR="0040257F">
        <w:rPr>
          <w:sz w:val="28"/>
          <w:szCs w:val="28"/>
        </w:rPr>
        <w:t>контрольной работы</w:t>
      </w:r>
      <w:r w:rsidRPr="00762252">
        <w:rPr>
          <w:sz w:val="28"/>
          <w:szCs w:val="28"/>
        </w:rPr>
        <w:t xml:space="preserve"> </w:t>
      </w:r>
      <w:r>
        <w:rPr>
          <w:sz w:val="28"/>
          <w:szCs w:val="28"/>
        </w:rPr>
        <w:t>в рамках учебной группы преподаватель дисциплины распределяет варианты контрольных работ между студентами. Студенту, получившему вариант работы следует ознакомиться с вопросами теоретической части и подготовить развернуты</w:t>
      </w:r>
      <w:r w:rsidR="0040257F">
        <w:rPr>
          <w:sz w:val="28"/>
          <w:szCs w:val="28"/>
        </w:rPr>
        <w:t>е</w:t>
      </w:r>
      <w:r>
        <w:rPr>
          <w:sz w:val="28"/>
          <w:szCs w:val="28"/>
        </w:rPr>
        <w:t xml:space="preserve"> обоснованны</w:t>
      </w:r>
      <w:r w:rsidR="0040257F">
        <w:rPr>
          <w:sz w:val="28"/>
          <w:szCs w:val="28"/>
        </w:rPr>
        <w:t>е</w:t>
      </w:r>
      <w:r>
        <w:rPr>
          <w:sz w:val="28"/>
          <w:szCs w:val="28"/>
        </w:rPr>
        <w:t xml:space="preserve"> ответы на поставленные вопросы. Далее студенту необходимо внимательно ознакомиться с практической частью задания, представленной в виде определенной ситуации; при ответе на вопросы студент использует правовые акты, учебную и справочную литературу, рекомендуется использовать также материалы правоприменительной практики, рекомендации и информационные письма министерств, служб, агентств. </w:t>
      </w:r>
    </w:p>
    <w:p w:rsidR="005E2416" w:rsidRDefault="005E2416" w:rsidP="00353B6C">
      <w:pPr>
        <w:widowControl w:val="0"/>
        <w:tabs>
          <w:tab w:val="left" w:pos="851"/>
        </w:tabs>
        <w:autoSpaceDE w:val="0"/>
        <w:autoSpaceDN w:val="0"/>
        <w:adjustRightInd w:val="0"/>
        <w:ind w:firstLine="709"/>
        <w:contextualSpacing/>
        <w:jc w:val="both"/>
        <w:rPr>
          <w:sz w:val="28"/>
          <w:szCs w:val="28"/>
        </w:rPr>
      </w:pPr>
      <w:r>
        <w:rPr>
          <w:sz w:val="28"/>
          <w:szCs w:val="28"/>
        </w:rPr>
        <w:t>Выполнение контрольной</w:t>
      </w:r>
      <w:r w:rsidRPr="00762252">
        <w:rPr>
          <w:sz w:val="28"/>
          <w:szCs w:val="28"/>
        </w:rPr>
        <w:t xml:space="preserve"> работы должно осуществляться студентом</w:t>
      </w:r>
      <w:r>
        <w:rPr>
          <w:sz w:val="28"/>
          <w:szCs w:val="28"/>
        </w:rPr>
        <w:t xml:space="preserve"> </w:t>
      </w:r>
      <w:r w:rsidRPr="00762252">
        <w:rPr>
          <w:sz w:val="28"/>
          <w:szCs w:val="28"/>
        </w:rPr>
        <w:t>самостоятельно, путем изложения изученных научных материалов и</w:t>
      </w:r>
      <w:r>
        <w:rPr>
          <w:sz w:val="28"/>
          <w:szCs w:val="28"/>
        </w:rPr>
        <w:t xml:space="preserve"> </w:t>
      </w:r>
      <w:r w:rsidRPr="00762252">
        <w:rPr>
          <w:sz w:val="28"/>
          <w:szCs w:val="28"/>
        </w:rPr>
        <w:t xml:space="preserve">нормативных источников, </w:t>
      </w:r>
      <w:r>
        <w:rPr>
          <w:sz w:val="28"/>
          <w:szCs w:val="28"/>
        </w:rPr>
        <w:t xml:space="preserve">а </w:t>
      </w:r>
      <w:proofErr w:type="gramStart"/>
      <w:r>
        <w:rPr>
          <w:sz w:val="28"/>
          <w:szCs w:val="28"/>
        </w:rPr>
        <w:t>так же</w:t>
      </w:r>
      <w:proofErr w:type="gramEnd"/>
      <w:r>
        <w:rPr>
          <w:sz w:val="28"/>
          <w:szCs w:val="28"/>
        </w:rPr>
        <w:t xml:space="preserve"> анализа сложившейся правоприменительной практики </w:t>
      </w:r>
      <w:r w:rsidRPr="00762252">
        <w:rPr>
          <w:sz w:val="28"/>
          <w:szCs w:val="28"/>
        </w:rPr>
        <w:t>что требует скрупулезности в подготовке и выработке</w:t>
      </w:r>
      <w:r>
        <w:rPr>
          <w:sz w:val="28"/>
          <w:szCs w:val="28"/>
        </w:rPr>
        <w:t xml:space="preserve"> </w:t>
      </w:r>
      <w:r w:rsidRPr="00762252">
        <w:rPr>
          <w:sz w:val="28"/>
          <w:szCs w:val="28"/>
        </w:rPr>
        <w:t>своего мнения по исследуемой проблеме.</w:t>
      </w:r>
    </w:p>
    <w:p w:rsidR="005E2416" w:rsidRDefault="005E2416" w:rsidP="00353B6C">
      <w:pPr>
        <w:widowControl w:val="0"/>
        <w:tabs>
          <w:tab w:val="left" w:pos="851"/>
        </w:tabs>
        <w:autoSpaceDE w:val="0"/>
        <w:autoSpaceDN w:val="0"/>
        <w:adjustRightInd w:val="0"/>
        <w:ind w:firstLine="709"/>
        <w:contextualSpacing/>
        <w:jc w:val="both"/>
        <w:rPr>
          <w:sz w:val="28"/>
          <w:szCs w:val="28"/>
        </w:rPr>
      </w:pPr>
      <w:r>
        <w:rPr>
          <w:sz w:val="28"/>
          <w:szCs w:val="28"/>
        </w:rPr>
        <w:t xml:space="preserve">Сроки выполнения контрольной работы определяются преподавателем дисциплины. </w:t>
      </w:r>
    </w:p>
    <w:p w:rsidR="005E2416" w:rsidRDefault="005E2416" w:rsidP="00353B6C">
      <w:pPr>
        <w:widowControl w:val="0"/>
        <w:tabs>
          <w:tab w:val="left" w:pos="851"/>
        </w:tabs>
        <w:autoSpaceDE w:val="0"/>
        <w:autoSpaceDN w:val="0"/>
        <w:adjustRightInd w:val="0"/>
        <w:ind w:firstLine="709"/>
        <w:contextualSpacing/>
        <w:jc w:val="both"/>
        <w:rPr>
          <w:b/>
          <w:bCs/>
          <w:sz w:val="28"/>
          <w:szCs w:val="28"/>
        </w:rPr>
      </w:pPr>
      <w:r w:rsidRPr="00762252">
        <w:rPr>
          <w:sz w:val="28"/>
          <w:szCs w:val="28"/>
        </w:rPr>
        <w:t>При выполнении домашнего творческого задания рекомендуется</w:t>
      </w:r>
      <w:r>
        <w:rPr>
          <w:sz w:val="28"/>
          <w:szCs w:val="28"/>
        </w:rPr>
        <w:t xml:space="preserve"> </w:t>
      </w:r>
      <w:r w:rsidRPr="00762252">
        <w:rPr>
          <w:sz w:val="28"/>
          <w:szCs w:val="28"/>
        </w:rPr>
        <w:t>руководствоваться Положением о реферате, эссе, контрольной работе, домашнем</w:t>
      </w:r>
      <w:r>
        <w:rPr>
          <w:sz w:val="28"/>
          <w:szCs w:val="28"/>
        </w:rPr>
        <w:t xml:space="preserve"> </w:t>
      </w:r>
      <w:r w:rsidRPr="00762252">
        <w:rPr>
          <w:sz w:val="28"/>
          <w:szCs w:val="28"/>
        </w:rPr>
        <w:t>творческом задании студента по дисциплине (модулю), утвержденным приказом от</w:t>
      </w:r>
      <w:r>
        <w:rPr>
          <w:sz w:val="28"/>
          <w:szCs w:val="28"/>
        </w:rPr>
        <w:t xml:space="preserve"> </w:t>
      </w:r>
      <w:r w:rsidRPr="00762252">
        <w:rPr>
          <w:sz w:val="28"/>
          <w:szCs w:val="28"/>
        </w:rPr>
        <w:t>01.04.2014 № 611/</w:t>
      </w:r>
      <w:r w:rsidRPr="00BD2F3D">
        <w:rPr>
          <w:sz w:val="28"/>
          <w:szCs w:val="28"/>
        </w:rPr>
        <w:t>о</w:t>
      </w:r>
      <w:r w:rsidRPr="00BD2F3D">
        <w:rPr>
          <w:bCs/>
          <w:sz w:val="28"/>
          <w:szCs w:val="28"/>
        </w:rPr>
        <w:t>11.</w:t>
      </w:r>
      <w:r w:rsidRPr="00E93709">
        <w:rPr>
          <w:b/>
          <w:bCs/>
          <w:sz w:val="28"/>
          <w:szCs w:val="28"/>
        </w:rPr>
        <w:t xml:space="preserve"> </w:t>
      </w:r>
    </w:p>
    <w:p w:rsidR="00290DE4" w:rsidRDefault="00290DE4" w:rsidP="00353B6C">
      <w:pPr>
        <w:widowControl w:val="0"/>
        <w:tabs>
          <w:tab w:val="left" w:pos="851"/>
        </w:tabs>
        <w:autoSpaceDE w:val="0"/>
        <w:autoSpaceDN w:val="0"/>
        <w:adjustRightInd w:val="0"/>
        <w:ind w:firstLine="709"/>
        <w:contextualSpacing/>
        <w:jc w:val="both"/>
        <w:rPr>
          <w:b/>
          <w:bCs/>
          <w:sz w:val="28"/>
          <w:szCs w:val="28"/>
        </w:rPr>
      </w:pPr>
    </w:p>
    <w:p w:rsidR="005E2416" w:rsidRPr="00BD2F3D" w:rsidRDefault="00353B6C" w:rsidP="005E2416">
      <w:pPr>
        <w:widowControl w:val="0"/>
        <w:tabs>
          <w:tab w:val="left" w:pos="851"/>
        </w:tabs>
        <w:autoSpaceDE w:val="0"/>
        <w:autoSpaceDN w:val="0"/>
        <w:adjustRightInd w:val="0"/>
        <w:spacing w:before="240" w:after="240"/>
        <w:jc w:val="both"/>
        <w:rPr>
          <w:sz w:val="28"/>
          <w:szCs w:val="28"/>
        </w:rPr>
      </w:pPr>
      <w:r>
        <w:rPr>
          <w:b/>
          <w:bCs/>
          <w:sz w:val="28"/>
          <w:szCs w:val="28"/>
        </w:rPr>
        <w:t xml:space="preserve">11. </w:t>
      </w:r>
      <w:r w:rsidR="005E2416" w:rsidRPr="00E93709">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5E2416" w:rsidRPr="00E93709" w:rsidRDefault="005E2416" w:rsidP="00290DE4">
      <w:pPr>
        <w:spacing w:line="276" w:lineRule="auto"/>
        <w:rPr>
          <w:rFonts w:eastAsia="TimesNewRomanPSMT"/>
          <w:sz w:val="28"/>
        </w:rPr>
      </w:pPr>
      <w:r w:rsidRPr="00E93709">
        <w:rPr>
          <w:rFonts w:eastAsia="TimesNewRomanPSMT"/>
          <w:sz w:val="28"/>
        </w:rPr>
        <w:t>11.1 Комплект лицензионного программного обеспечения:</w:t>
      </w:r>
    </w:p>
    <w:p w:rsidR="005E2416" w:rsidRPr="00E93709" w:rsidRDefault="005E2416" w:rsidP="00290DE4">
      <w:pPr>
        <w:spacing w:line="276" w:lineRule="auto"/>
        <w:ind w:left="708"/>
        <w:rPr>
          <w:rFonts w:eastAsia="TimesNewRomanPSMT"/>
          <w:sz w:val="28"/>
        </w:rPr>
      </w:pPr>
      <w:r w:rsidRPr="00E93709">
        <w:rPr>
          <w:rFonts w:eastAsia="TimesNewRomanPSMT"/>
          <w:sz w:val="28"/>
        </w:rPr>
        <w:t xml:space="preserve">1. </w:t>
      </w:r>
      <w:proofErr w:type="spellStart"/>
      <w:r w:rsidRPr="00E93709">
        <w:rPr>
          <w:rFonts w:eastAsia="TimesNewRomanPSMT"/>
          <w:sz w:val="28"/>
        </w:rPr>
        <w:t>Windows</w:t>
      </w:r>
      <w:proofErr w:type="spellEnd"/>
      <w:r w:rsidRPr="00E93709">
        <w:rPr>
          <w:rFonts w:eastAsia="TimesNewRomanPSMT"/>
          <w:sz w:val="28"/>
        </w:rPr>
        <w:t xml:space="preserve"> </w:t>
      </w:r>
      <w:proofErr w:type="spellStart"/>
      <w:r w:rsidRPr="00E93709">
        <w:rPr>
          <w:rFonts w:eastAsia="TimesNewRomanPSMT"/>
          <w:sz w:val="28"/>
        </w:rPr>
        <w:t>Microsoft</w:t>
      </w:r>
      <w:proofErr w:type="spellEnd"/>
      <w:r w:rsidRPr="00E93709">
        <w:rPr>
          <w:rFonts w:eastAsia="TimesNewRomanPSMT"/>
          <w:sz w:val="28"/>
        </w:rPr>
        <w:t xml:space="preserve"> </w:t>
      </w:r>
      <w:proofErr w:type="spellStart"/>
      <w:r w:rsidRPr="00E93709">
        <w:rPr>
          <w:rFonts w:eastAsia="TimesNewRomanPSMT"/>
          <w:sz w:val="28"/>
        </w:rPr>
        <w:t>Office</w:t>
      </w:r>
      <w:proofErr w:type="spellEnd"/>
      <w:r w:rsidRPr="00E93709">
        <w:rPr>
          <w:rFonts w:eastAsia="TimesNewRomanPSMT"/>
          <w:sz w:val="28"/>
        </w:rPr>
        <w:t xml:space="preserve"> </w:t>
      </w:r>
    </w:p>
    <w:p w:rsidR="005E2416" w:rsidRPr="00E93709" w:rsidRDefault="005E2416" w:rsidP="00290DE4">
      <w:pPr>
        <w:spacing w:line="276" w:lineRule="auto"/>
        <w:ind w:left="708"/>
        <w:rPr>
          <w:rFonts w:eastAsia="TimesNewRomanPSMT"/>
          <w:sz w:val="28"/>
        </w:rPr>
      </w:pPr>
      <w:r w:rsidRPr="00E93709">
        <w:rPr>
          <w:rFonts w:eastAsia="TimesNewRomanPSMT"/>
          <w:sz w:val="28"/>
        </w:rPr>
        <w:t xml:space="preserve">2. Антивирус ESET </w:t>
      </w:r>
      <w:proofErr w:type="spellStart"/>
      <w:r w:rsidRPr="00E93709">
        <w:rPr>
          <w:rFonts w:eastAsia="TimesNewRomanPSMT"/>
          <w:sz w:val="28"/>
        </w:rPr>
        <w:t>Endpoint</w:t>
      </w:r>
      <w:proofErr w:type="spellEnd"/>
      <w:r w:rsidRPr="00E93709">
        <w:rPr>
          <w:rFonts w:eastAsia="TimesNewRomanPSMT"/>
          <w:sz w:val="28"/>
        </w:rPr>
        <w:t xml:space="preserve"> </w:t>
      </w:r>
      <w:proofErr w:type="spellStart"/>
      <w:r w:rsidRPr="00E93709">
        <w:rPr>
          <w:rFonts w:eastAsia="TimesNewRomanPSMT"/>
          <w:sz w:val="28"/>
        </w:rPr>
        <w:t>Security</w:t>
      </w:r>
      <w:proofErr w:type="spellEnd"/>
      <w:r w:rsidRPr="00E93709">
        <w:rPr>
          <w:rFonts w:eastAsia="TimesNewRomanPSMT"/>
          <w:sz w:val="28"/>
        </w:rPr>
        <w:t xml:space="preserve"> </w:t>
      </w:r>
    </w:p>
    <w:p w:rsidR="005E2416" w:rsidRPr="00E93709" w:rsidRDefault="005E2416" w:rsidP="00290DE4">
      <w:pPr>
        <w:spacing w:line="276" w:lineRule="auto"/>
        <w:rPr>
          <w:rFonts w:eastAsia="TimesNewRomanPSMT"/>
          <w:sz w:val="28"/>
        </w:rPr>
      </w:pPr>
      <w:r w:rsidRPr="00E93709">
        <w:rPr>
          <w:rFonts w:eastAsia="TimesNewRomanPSMT"/>
          <w:sz w:val="28"/>
        </w:rPr>
        <w:t xml:space="preserve">11.2 Современные профессиональные базы данных и информационные справочные системы: </w:t>
      </w:r>
    </w:p>
    <w:p w:rsidR="005E2416" w:rsidRPr="00E93709" w:rsidRDefault="005E2416" w:rsidP="00290DE4">
      <w:pPr>
        <w:spacing w:line="276" w:lineRule="auto"/>
        <w:ind w:left="708"/>
        <w:rPr>
          <w:rFonts w:eastAsia="TimesNewRomanPSMT"/>
          <w:sz w:val="28"/>
        </w:rPr>
      </w:pPr>
      <w:r w:rsidRPr="00E93709">
        <w:rPr>
          <w:rFonts w:eastAsia="TimesNewRomanPSMT"/>
          <w:sz w:val="28"/>
        </w:rPr>
        <w:t xml:space="preserve">1. Справочная правовая система </w:t>
      </w:r>
      <w:proofErr w:type="spellStart"/>
      <w:r w:rsidRPr="00E93709">
        <w:rPr>
          <w:rFonts w:eastAsia="TimesNewRomanPSMT"/>
          <w:sz w:val="28"/>
        </w:rPr>
        <w:t>КонсультантПлюс</w:t>
      </w:r>
      <w:proofErr w:type="spellEnd"/>
      <w:r w:rsidRPr="00E93709">
        <w:rPr>
          <w:rFonts w:eastAsia="TimesNewRomanPSMT"/>
          <w:sz w:val="28"/>
        </w:rPr>
        <w:t xml:space="preserve">»: </w:t>
      </w:r>
      <w:hyperlink r:id="rId11" w:history="1">
        <w:r w:rsidRPr="00E93709">
          <w:rPr>
            <w:rFonts w:eastAsia="TimesNewRomanPSMT"/>
            <w:color w:val="0000FF"/>
            <w:sz w:val="28"/>
            <w:u w:val="single"/>
          </w:rPr>
          <w:t>www.consultant.ru</w:t>
        </w:r>
      </w:hyperlink>
      <w:r w:rsidRPr="00E93709">
        <w:rPr>
          <w:rFonts w:eastAsia="TimesNewRomanPSMT"/>
          <w:sz w:val="28"/>
        </w:rPr>
        <w:t xml:space="preserve"> </w:t>
      </w:r>
    </w:p>
    <w:p w:rsidR="005E2416" w:rsidRPr="00E93709" w:rsidRDefault="005E2416" w:rsidP="00290DE4">
      <w:pPr>
        <w:spacing w:line="276" w:lineRule="auto"/>
        <w:ind w:left="708"/>
        <w:rPr>
          <w:rFonts w:eastAsia="TimesNewRomanPSMT"/>
          <w:sz w:val="28"/>
        </w:rPr>
      </w:pPr>
      <w:r w:rsidRPr="00E93709">
        <w:rPr>
          <w:rFonts w:eastAsia="TimesNewRomanPSMT"/>
          <w:sz w:val="28"/>
        </w:rPr>
        <w:t xml:space="preserve">2. Справочная правовая система «Гарант». </w:t>
      </w:r>
      <w:hyperlink r:id="rId12" w:history="1">
        <w:r w:rsidRPr="00E93709">
          <w:rPr>
            <w:rFonts w:eastAsia="TimesNewRomanPSMT"/>
            <w:color w:val="0000FF"/>
            <w:sz w:val="28"/>
            <w:u w:val="single"/>
          </w:rPr>
          <w:t>www.garant.ru</w:t>
        </w:r>
      </w:hyperlink>
      <w:r w:rsidRPr="00E93709">
        <w:rPr>
          <w:rFonts w:eastAsia="TimesNewRomanPSMT"/>
          <w:sz w:val="28"/>
        </w:rPr>
        <w:t xml:space="preserve"> </w:t>
      </w:r>
    </w:p>
    <w:p w:rsidR="005E2416" w:rsidRPr="00E93709" w:rsidRDefault="005E2416" w:rsidP="00290DE4">
      <w:pPr>
        <w:spacing w:line="276" w:lineRule="auto"/>
        <w:ind w:left="708"/>
        <w:rPr>
          <w:rFonts w:eastAsia="TimesNewRomanPSMT"/>
          <w:sz w:val="28"/>
        </w:rPr>
      </w:pPr>
      <w:r w:rsidRPr="00E93709">
        <w:rPr>
          <w:rFonts w:eastAsia="TimesNewRomanPSMT"/>
          <w:sz w:val="28"/>
        </w:rPr>
        <w:t xml:space="preserve">3. Информационная система СПАРК. </w:t>
      </w:r>
    </w:p>
    <w:p w:rsidR="005E2416" w:rsidRPr="00E93709" w:rsidRDefault="005E2416" w:rsidP="00290DE4">
      <w:pPr>
        <w:spacing w:line="276" w:lineRule="auto"/>
        <w:ind w:left="708"/>
        <w:rPr>
          <w:rFonts w:eastAsia="TimesNewRomanPSMT"/>
          <w:sz w:val="28"/>
        </w:rPr>
      </w:pPr>
      <w:r w:rsidRPr="00E93709">
        <w:rPr>
          <w:rFonts w:eastAsia="TimesNewRomanPSMT"/>
          <w:sz w:val="28"/>
        </w:rPr>
        <w:t xml:space="preserve">4. Электронная энциклопедия: </w:t>
      </w:r>
      <w:hyperlink r:id="rId13" w:history="1">
        <w:r w:rsidRPr="00E93709">
          <w:rPr>
            <w:rFonts w:eastAsia="TimesNewRomanPSMT"/>
            <w:color w:val="0000FF"/>
            <w:sz w:val="28"/>
            <w:u w:val="single"/>
          </w:rPr>
          <w:t>http://ru.wikipedia.org/wiki/Wiki</w:t>
        </w:r>
      </w:hyperlink>
      <w:r w:rsidRPr="00E93709">
        <w:rPr>
          <w:rFonts w:eastAsia="TimesNewRomanPSMT"/>
          <w:sz w:val="28"/>
        </w:rPr>
        <w:t xml:space="preserve"> </w:t>
      </w:r>
    </w:p>
    <w:p w:rsidR="005E2416" w:rsidRPr="00E93709" w:rsidRDefault="005E2416" w:rsidP="00290DE4">
      <w:pPr>
        <w:spacing w:line="276" w:lineRule="auto"/>
        <w:ind w:left="708"/>
        <w:rPr>
          <w:rFonts w:eastAsia="TimesNewRomanPSMT"/>
          <w:sz w:val="28"/>
        </w:rPr>
      </w:pPr>
      <w:r w:rsidRPr="00E93709">
        <w:rPr>
          <w:rFonts w:eastAsia="TimesNewRomanPSMT"/>
          <w:sz w:val="28"/>
        </w:rPr>
        <w:t xml:space="preserve">5. Система комплексного раскрытия информации «СКРИН» – </w:t>
      </w:r>
      <w:hyperlink r:id="rId14" w:history="1">
        <w:r w:rsidRPr="00E93709">
          <w:rPr>
            <w:rFonts w:eastAsia="TimesNewRomanPSMT"/>
            <w:color w:val="0000FF"/>
            <w:sz w:val="28"/>
            <w:u w:val="single"/>
          </w:rPr>
          <w:t>http://www.skrin.ru/</w:t>
        </w:r>
      </w:hyperlink>
    </w:p>
    <w:p w:rsidR="005E2416" w:rsidRDefault="005E2416" w:rsidP="00290DE4">
      <w:pPr>
        <w:spacing w:line="276" w:lineRule="auto"/>
        <w:rPr>
          <w:rFonts w:eastAsia="TimesNewRomanPSMT"/>
          <w:sz w:val="28"/>
        </w:rPr>
      </w:pPr>
      <w:r w:rsidRPr="00E93709">
        <w:rPr>
          <w:rFonts w:eastAsia="TimesNewRomanPSMT"/>
          <w:sz w:val="28"/>
        </w:rPr>
        <w:t>11.3. Сертифицированные программные и аппаратные средства защиты информации-  не используются</w:t>
      </w:r>
    </w:p>
    <w:p w:rsidR="005E2416" w:rsidRPr="00E93709" w:rsidRDefault="005E2416" w:rsidP="005E2416">
      <w:pPr>
        <w:spacing w:line="360" w:lineRule="auto"/>
        <w:rPr>
          <w:rFonts w:eastAsia="TimesNewRomanPSMT"/>
          <w:sz w:val="28"/>
        </w:rPr>
      </w:pPr>
    </w:p>
    <w:p w:rsidR="005E2416" w:rsidRPr="00C665B5" w:rsidRDefault="005E2416" w:rsidP="005E2416">
      <w:pPr>
        <w:widowControl w:val="0"/>
        <w:shd w:val="clear" w:color="auto" w:fill="FFFFFF"/>
        <w:tabs>
          <w:tab w:val="left" w:pos="682"/>
          <w:tab w:val="left" w:pos="709"/>
        </w:tabs>
        <w:spacing w:line="360" w:lineRule="auto"/>
        <w:ind w:firstLine="426"/>
        <w:jc w:val="both"/>
        <w:rPr>
          <w:b/>
          <w:bCs/>
          <w:color w:val="000000"/>
          <w:sz w:val="28"/>
          <w:szCs w:val="28"/>
        </w:rPr>
      </w:pPr>
      <w:r w:rsidRPr="00C665B5">
        <w:rPr>
          <w:b/>
          <w:bCs/>
          <w:color w:val="000000"/>
          <w:sz w:val="28"/>
          <w:szCs w:val="28"/>
        </w:rPr>
        <w:lastRenderedPageBreak/>
        <w:t>12. Описание материально-технической базы, необходимой для осуществления образовательного процесса по дисциплине</w:t>
      </w:r>
    </w:p>
    <w:p w:rsidR="005E2416" w:rsidRDefault="005E2416" w:rsidP="00353B6C">
      <w:pPr>
        <w:widowControl w:val="0"/>
        <w:tabs>
          <w:tab w:val="left" w:pos="0"/>
        </w:tabs>
        <w:spacing w:line="360" w:lineRule="auto"/>
        <w:ind w:firstLine="567"/>
        <w:jc w:val="both"/>
      </w:pPr>
      <w:r w:rsidRPr="00C665B5">
        <w:rPr>
          <w:sz w:val="28"/>
          <w:szCs w:val="28"/>
        </w:rPr>
        <w:t xml:space="preserve">Материально-техническая база, которой располагает Финансовый </w:t>
      </w:r>
      <w:r>
        <w:rPr>
          <w:sz w:val="28"/>
          <w:szCs w:val="28"/>
        </w:rPr>
        <w:t xml:space="preserve">Университет: </w:t>
      </w:r>
      <w:r w:rsidRPr="00C665B5">
        <w:rPr>
          <w:sz w:val="28"/>
          <w:szCs w:val="28"/>
        </w:rPr>
        <w:t>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bookmarkStart w:id="22" w:name="_Toc453866502"/>
      <w:bookmarkStart w:id="23" w:name="_Toc459132512"/>
      <w:bookmarkEnd w:id="22"/>
      <w:bookmarkEnd w:id="23"/>
    </w:p>
    <w:sectPr w:rsidR="005E2416" w:rsidSect="00FE024E">
      <w:footerReference w:type="even" r:id="rId15"/>
      <w:footerReference w:type="default" r:id="rId16"/>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E60" w:rsidRDefault="009B0E60" w:rsidP="005E2416">
      <w:r>
        <w:separator/>
      </w:r>
    </w:p>
  </w:endnote>
  <w:endnote w:type="continuationSeparator" w:id="0">
    <w:p w:rsidR="009B0E60" w:rsidRDefault="009B0E60" w:rsidP="005E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variable"/>
    <w:sig w:usb0="E0002AEF" w:usb1="C0007841"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ECE" w:rsidRDefault="00E81ECE" w:rsidP="00FE024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81ECE" w:rsidRDefault="00E81EC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ECE" w:rsidRDefault="00E81ECE" w:rsidP="00FE024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34EFA">
      <w:rPr>
        <w:rStyle w:val="a6"/>
        <w:noProof/>
      </w:rPr>
      <w:t>2</w:t>
    </w:r>
    <w:r>
      <w:rPr>
        <w:rStyle w:val="a6"/>
      </w:rPr>
      <w:fldChar w:fldCharType="end"/>
    </w:r>
  </w:p>
  <w:p w:rsidR="00E81ECE" w:rsidRDefault="00E81EC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E60" w:rsidRDefault="009B0E60" w:rsidP="005E2416">
      <w:r>
        <w:separator/>
      </w:r>
    </w:p>
  </w:footnote>
  <w:footnote w:type="continuationSeparator" w:id="0">
    <w:p w:rsidR="009B0E60" w:rsidRDefault="009B0E60" w:rsidP="005E2416">
      <w:r>
        <w:continuationSeparator/>
      </w:r>
    </w:p>
  </w:footnote>
  <w:footnote w:id="1">
    <w:p w:rsidR="00E81ECE" w:rsidRPr="00750BF5" w:rsidRDefault="00E81ECE" w:rsidP="005E2416">
      <w:pPr>
        <w:pStyle w:val="aa"/>
        <w:rPr>
          <w:sz w:val="16"/>
          <w:szCs w:val="16"/>
        </w:rPr>
      </w:pPr>
      <w:r>
        <w:rPr>
          <w:rStyle w:val="ac"/>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ФУ </w:t>
      </w:r>
      <w:r w:rsidRPr="00750BF5">
        <w:rPr>
          <w:sz w:val="16"/>
          <w:szCs w:val="16"/>
        </w:rPr>
        <w:t>и ФГОС ВО3++</w:t>
      </w:r>
    </w:p>
  </w:footnote>
  <w:footnote w:id="2">
    <w:p w:rsidR="00E81ECE" w:rsidRPr="00750BF5" w:rsidRDefault="00E81ECE" w:rsidP="005E2416">
      <w:pPr>
        <w:pStyle w:val="aa"/>
        <w:rPr>
          <w:sz w:val="16"/>
          <w:szCs w:val="16"/>
        </w:rPr>
      </w:pPr>
      <w:r w:rsidRPr="00750BF5">
        <w:rPr>
          <w:rStyle w:val="ac"/>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80E"/>
    <w:multiLevelType w:val="hybridMultilevel"/>
    <w:tmpl w:val="2878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99074E"/>
    <w:multiLevelType w:val="hybridMultilevel"/>
    <w:tmpl w:val="09347F4C"/>
    <w:lvl w:ilvl="0" w:tplc="211EDDC2">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2" w15:restartNumberingAfterBreak="0">
    <w:nsid w:val="03783D0F"/>
    <w:multiLevelType w:val="hybridMultilevel"/>
    <w:tmpl w:val="1A245922"/>
    <w:lvl w:ilvl="0" w:tplc="42ECCFB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5D026DF"/>
    <w:multiLevelType w:val="hybridMultilevel"/>
    <w:tmpl w:val="44B40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910CE7"/>
    <w:multiLevelType w:val="hybridMultilevel"/>
    <w:tmpl w:val="E96EAED4"/>
    <w:lvl w:ilvl="0" w:tplc="B1A82DF6">
      <w:start w:val="1"/>
      <w:numFmt w:val="decimal"/>
      <w:lvlText w:val="%1."/>
      <w:lvlJc w:val="left"/>
      <w:pPr>
        <w:ind w:left="107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1B64EF"/>
    <w:multiLevelType w:val="hybridMultilevel"/>
    <w:tmpl w:val="88ACBDF4"/>
    <w:lvl w:ilvl="0" w:tplc="8B6C235A">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6" w15:restartNumberingAfterBreak="0">
    <w:nsid w:val="0CEF5D7F"/>
    <w:multiLevelType w:val="hybridMultilevel"/>
    <w:tmpl w:val="567EA7E2"/>
    <w:lvl w:ilvl="0" w:tplc="D7D8F10E">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7" w15:restartNumberingAfterBreak="0">
    <w:nsid w:val="127E137E"/>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8"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361477"/>
    <w:multiLevelType w:val="hybridMultilevel"/>
    <w:tmpl w:val="7EECA744"/>
    <w:lvl w:ilvl="0" w:tplc="27DCA2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49253B3"/>
    <w:multiLevelType w:val="hybridMultilevel"/>
    <w:tmpl w:val="D1FA1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324222"/>
    <w:multiLevelType w:val="hybridMultilevel"/>
    <w:tmpl w:val="10BEA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BF626D"/>
    <w:multiLevelType w:val="hybridMultilevel"/>
    <w:tmpl w:val="6A720508"/>
    <w:lvl w:ilvl="0" w:tplc="72CED0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9D37AD4"/>
    <w:multiLevelType w:val="hybridMultilevel"/>
    <w:tmpl w:val="2BD8825C"/>
    <w:lvl w:ilvl="0" w:tplc="9278A2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9F61CB3"/>
    <w:multiLevelType w:val="hybridMultilevel"/>
    <w:tmpl w:val="617AF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A77736"/>
    <w:multiLevelType w:val="hybridMultilevel"/>
    <w:tmpl w:val="777ADD92"/>
    <w:lvl w:ilvl="0" w:tplc="47ACFDCE">
      <w:start w:val="1"/>
      <w:numFmt w:val="decimal"/>
      <w:lvlText w:val="%1."/>
      <w:lvlJc w:val="left"/>
      <w:pPr>
        <w:ind w:left="360" w:hanging="360"/>
      </w:pPr>
      <w:rPr>
        <w:rFonts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5D0680F"/>
    <w:multiLevelType w:val="hybridMultilevel"/>
    <w:tmpl w:val="64580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214679"/>
    <w:multiLevelType w:val="hybridMultilevel"/>
    <w:tmpl w:val="0BD43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934C8B"/>
    <w:multiLevelType w:val="hybridMultilevel"/>
    <w:tmpl w:val="D7406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E01F3E"/>
    <w:multiLevelType w:val="hybridMultilevel"/>
    <w:tmpl w:val="6EC4C470"/>
    <w:lvl w:ilvl="0" w:tplc="D794ED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82D335C"/>
    <w:multiLevelType w:val="hybridMultilevel"/>
    <w:tmpl w:val="32F42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D539C1"/>
    <w:multiLevelType w:val="hybridMultilevel"/>
    <w:tmpl w:val="39A4B652"/>
    <w:lvl w:ilvl="0" w:tplc="E02C86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4D161673"/>
    <w:multiLevelType w:val="hybridMultilevel"/>
    <w:tmpl w:val="5F409A62"/>
    <w:lvl w:ilvl="0" w:tplc="8D264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E8B63BA"/>
    <w:multiLevelType w:val="hybridMultilevel"/>
    <w:tmpl w:val="B7607C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5520FE"/>
    <w:multiLevelType w:val="hybridMultilevel"/>
    <w:tmpl w:val="F6D04E5A"/>
    <w:lvl w:ilvl="0" w:tplc="2F484692">
      <w:start w:val="1"/>
      <w:numFmt w:val="bullet"/>
      <w:lvlText w:val="•"/>
      <w:lvlJc w:val="left"/>
      <w:pPr>
        <w:tabs>
          <w:tab w:val="num" w:pos="720"/>
        </w:tabs>
        <w:ind w:left="720" w:hanging="360"/>
      </w:pPr>
      <w:rPr>
        <w:rFonts w:ascii="Arial" w:hAnsi="Arial" w:hint="default"/>
      </w:rPr>
    </w:lvl>
    <w:lvl w:ilvl="1" w:tplc="E19E2C24" w:tentative="1">
      <w:start w:val="1"/>
      <w:numFmt w:val="bullet"/>
      <w:lvlText w:val="•"/>
      <w:lvlJc w:val="left"/>
      <w:pPr>
        <w:tabs>
          <w:tab w:val="num" w:pos="1440"/>
        </w:tabs>
        <w:ind w:left="1440" w:hanging="360"/>
      </w:pPr>
      <w:rPr>
        <w:rFonts w:ascii="Arial" w:hAnsi="Arial" w:hint="default"/>
      </w:rPr>
    </w:lvl>
    <w:lvl w:ilvl="2" w:tplc="C65A12D2" w:tentative="1">
      <w:start w:val="1"/>
      <w:numFmt w:val="bullet"/>
      <w:lvlText w:val="•"/>
      <w:lvlJc w:val="left"/>
      <w:pPr>
        <w:tabs>
          <w:tab w:val="num" w:pos="2160"/>
        </w:tabs>
        <w:ind w:left="2160" w:hanging="360"/>
      </w:pPr>
      <w:rPr>
        <w:rFonts w:ascii="Arial" w:hAnsi="Arial" w:hint="default"/>
      </w:rPr>
    </w:lvl>
    <w:lvl w:ilvl="3" w:tplc="8430B24E" w:tentative="1">
      <w:start w:val="1"/>
      <w:numFmt w:val="bullet"/>
      <w:lvlText w:val="•"/>
      <w:lvlJc w:val="left"/>
      <w:pPr>
        <w:tabs>
          <w:tab w:val="num" w:pos="2880"/>
        </w:tabs>
        <w:ind w:left="2880" w:hanging="360"/>
      </w:pPr>
      <w:rPr>
        <w:rFonts w:ascii="Arial" w:hAnsi="Arial" w:hint="default"/>
      </w:rPr>
    </w:lvl>
    <w:lvl w:ilvl="4" w:tplc="F4806EDA" w:tentative="1">
      <w:start w:val="1"/>
      <w:numFmt w:val="bullet"/>
      <w:lvlText w:val="•"/>
      <w:lvlJc w:val="left"/>
      <w:pPr>
        <w:tabs>
          <w:tab w:val="num" w:pos="3600"/>
        </w:tabs>
        <w:ind w:left="3600" w:hanging="360"/>
      </w:pPr>
      <w:rPr>
        <w:rFonts w:ascii="Arial" w:hAnsi="Arial" w:hint="default"/>
      </w:rPr>
    </w:lvl>
    <w:lvl w:ilvl="5" w:tplc="11F64788" w:tentative="1">
      <w:start w:val="1"/>
      <w:numFmt w:val="bullet"/>
      <w:lvlText w:val="•"/>
      <w:lvlJc w:val="left"/>
      <w:pPr>
        <w:tabs>
          <w:tab w:val="num" w:pos="4320"/>
        </w:tabs>
        <w:ind w:left="4320" w:hanging="360"/>
      </w:pPr>
      <w:rPr>
        <w:rFonts w:ascii="Arial" w:hAnsi="Arial" w:hint="default"/>
      </w:rPr>
    </w:lvl>
    <w:lvl w:ilvl="6" w:tplc="856CE866" w:tentative="1">
      <w:start w:val="1"/>
      <w:numFmt w:val="bullet"/>
      <w:lvlText w:val="•"/>
      <w:lvlJc w:val="left"/>
      <w:pPr>
        <w:tabs>
          <w:tab w:val="num" w:pos="5040"/>
        </w:tabs>
        <w:ind w:left="5040" w:hanging="360"/>
      </w:pPr>
      <w:rPr>
        <w:rFonts w:ascii="Arial" w:hAnsi="Arial" w:hint="default"/>
      </w:rPr>
    </w:lvl>
    <w:lvl w:ilvl="7" w:tplc="281660BA" w:tentative="1">
      <w:start w:val="1"/>
      <w:numFmt w:val="bullet"/>
      <w:lvlText w:val="•"/>
      <w:lvlJc w:val="left"/>
      <w:pPr>
        <w:tabs>
          <w:tab w:val="num" w:pos="5760"/>
        </w:tabs>
        <w:ind w:left="5760" w:hanging="360"/>
      </w:pPr>
      <w:rPr>
        <w:rFonts w:ascii="Arial" w:hAnsi="Arial" w:hint="default"/>
      </w:rPr>
    </w:lvl>
    <w:lvl w:ilvl="8" w:tplc="54D49E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D05D05"/>
    <w:multiLevelType w:val="hybridMultilevel"/>
    <w:tmpl w:val="CABAEC28"/>
    <w:lvl w:ilvl="0" w:tplc="7EDC2000">
      <w:start w:val="1"/>
      <w:numFmt w:val="bullet"/>
      <w:lvlText w:val="•"/>
      <w:lvlJc w:val="left"/>
      <w:pPr>
        <w:tabs>
          <w:tab w:val="num" w:pos="720"/>
        </w:tabs>
        <w:ind w:left="720" w:hanging="360"/>
      </w:pPr>
      <w:rPr>
        <w:rFonts w:ascii="Arial" w:hAnsi="Arial" w:hint="default"/>
      </w:rPr>
    </w:lvl>
    <w:lvl w:ilvl="1" w:tplc="E9920C7A" w:tentative="1">
      <w:start w:val="1"/>
      <w:numFmt w:val="bullet"/>
      <w:lvlText w:val="•"/>
      <w:lvlJc w:val="left"/>
      <w:pPr>
        <w:tabs>
          <w:tab w:val="num" w:pos="1440"/>
        </w:tabs>
        <w:ind w:left="1440" w:hanging="360"/>
      </w:pPr>
      <w:rPr>
        <w:rFonts w:ascii="Arial" w:hAnsi="Arial" w:hint="default"/>
      </w:rPr>
    </w:lvl>
    <w:lvl w:ilvl="2" w:tplc="13FCECCC" w:tentative="1">
      <w:start w:val="1"/>
      <w:numFmt w:val="bullet"/>
      <w:lvlText w:val="•"/>
      <w:lvlJc w:val="left"/>
      <w:pPr>
        <w:tabs>
          <w:tab w:val="num" w:pos="2160"/>
        </w:tabs>
        <w:ind w:left="2160" w:hanging="360"/>
      </w:pPr>
      <w:rPr>
        <w:rFonts w:ascii="Arial" w:hAnsi="Arial" w:hint="default"/>
      </w:rPr>
    </w:lvl>
    <w:lvl w:ilvl="3" w:tplc="CD8C168A" w:tentative="1">
      <w:start w:val="1"/>
      <w:numFmt w:val="bullet"/>
      <w:lvlText w:val="•"/>
      <w:lvlJc w:val="left"/>
      <w:pPr>
        <w:tabs>
          <w:tab w:val="num" w:pos="2880"/>
        </w:tabs>
        <w:ind w:left="2880" w:hanging="360"/>
      </w:pPr>
      <w:rPr>
        <w:rFonts w:ascii="Arial" w:hAnsi="Arial" w:hint="default"/>
      </w:rPr>
    </w:lvl>
    <w:lvl w:ilvl="4" w:tplc="1BF85046" w:tentative="1">
      <w:start w:val="1"/>
      <w:numFmt w:val="bullet"/>
      <w:lvlText w:val="•"/>
      <w:lvlJc w:val="left"/>
      <w:pPr>
        <w:tabs>
          <w:tab w:val="num" w:pos="3600"/>
        </w:tabs>
        <w:ind w:left="3600" w:hanging="360"/>
      </w:pPr>
      <w:rPr>
        <w:rFonts w:ascii="Arial" w:hAnsi="Arial" w:hint="default"/>
      </w:rPr>
    </w:lvl>
    <w:lvl w:ilvl="5" w:tplc="E1507C72" w:tentative="1">
      <w:start w:val="1"/>
      <w:numFmt w:val="bullet"/>
      <w:lvlText w:val="•"/>
      <w:lvlJc w:val="left"/>
      <w:pPr>
        <w:tabs>
          <w:tab w:val="num" w:pos="4320"/>
        </w:tabs>
        <w:ind w:left="4320" w:hanging="360"/>
      </w:pPr>
      <w:rPr>
        <w:rFonts w:ascii="Arial" w:hAnsi="Arial" w:hint="default"/>
      </w:rPr>
    </w:lvl>
    <w:lvl w:ilvl="6" w:tplc="BE287A7A" w:tentative="1">
      <w:start w:val="1"/>
      <w:numFmt w:val="bullet"/>
      <w:lvlText w:val="•"/>
      <w:lvlJc w:val="left"/>
      <w:pPr>
        <w:tabs>
          <w:tab w:val="num" w:pos="5040"/>
        </w:tabs>
        <w:ind w:left="5040" w:hanging="360"/>
      </w:pPr>
      <w:rPr>
        <w:rFonts w:ascii="Arial" w:hAnsi="Arial" w:hint="default"/>
      </w:rPr>
    </w:lvl>
    <w:lvl w:ilvl="7" w:tplc="20FCC70C" w:tentative="1">
      <w:start w:val="1"/>
      <w:numFmt w:val="bullet"/>
      <w:lvlText w:val="•"/>
      <w:lvlJc w:val="left"/>
      <w:pPr>
        <w:tabs>
          <w:tab w:val="num" w:pos="5760"/>
        </w:tabs>
        <w:ind w:left="5760" w:hanging="360"/>
      </w:pPr>
      <w:rPr>
        <w:rFonts w:ascii="Arial" w:hAnsi="Arial" w:hint="default"/>
      </w:rPr>
    </w:lvl>
    <w:lvl w:ilvl="8" w:tplc="90CE9B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2628EE"/>
    <w:multiLevelType w:val="hybridMultilevel"/>
    <w:tmpl w:val="D85CD4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A344AA"/>
    <w:multiLevelType w:val="hybridMultilevel"/>
    <w:tmpl w:val="F8EAF098"/>
    <w:lvl w:ilvl="0" w:tplc="9EDAB676">
      <w:start w:val="1"/>
      <w:numFmt w:val="bullet"/>
      <w:lvlText w:val="•"/>
      <w:lvlJc w:val="left"/>
      <w:pPr>
        <w:tabs>
          <w:tab w:val="num" w:pos="720"/>
        </w:tabs>
        <w:ind w:left="720" w:hanging="360"/>
      </w:pPr>
      <w:rPr>
        <w:rFonts w:ascii="Arial" w:hAnsi="Arial" w:hint="default"/>
      </w:rPr>
    </w:lvl>
    <w:lvl w:ilvl="1" w:tplc="4BBAB788" w:tentative="1">
      <w:start w:val="1"/>
      <w:numFmt w:val="bullet"/>
      <w:lvlText w:val="•"/>
      <w:lvlJc w:val="left"/>
      <w:pPr>
        <w:tabs>
          <w:tab w:val="num" w:pos="1440"/>
        </w:tabs>
        <w:ind w:left="1440" w:hanging="360"/>
      </w:pPr>
      <w:rPr>
        <w:rFonts w:ascii="Arial" w:hAnsi="Arial" w:hint="default"/>
      </w:rPr>
    </w:lvl>
    <w:lvl w:ilvl="2" w:tplc="77BCDDE8" w:tentative="1">
      <w:start w:val="1"/>
      <w:numFmt w:val="bullet"/>
      <w:lvlText w:val="•"/>
      <w:lvlJc w:val="left"/>
      <w:pPr>
        <w:tabs>
          <w:tab w:val="num" w:pos="2160"/>
        </w:tabs>
        <w:ind w:left="2160" w:hanging="360"/>
      </w:pPr>
      <w:rPr>
        <w:rFonts w:ascii="Arial" w:hAnsi="Arial" w:hint="default"/>
      </w:rPr>
    </w:lvl>
    <w:lvl w:ilvl="3" w:tplc="A84A9252" w:tentative="1">
      <w:start w:val="1"/>
      <w:numFmt w:val="bullet"/>
      <w:lvlText w:val="•"/>
      <w:lvlJc w:val="left"/>
      <w:pPr>
        <w:tabs>
          <w:tab w:val="num" w:pos="2880"/>
        </w:tabs>
        <w:ind w:left="2880" w:hanging="360"/>
      </w:pPr>
      <w:rPr>
        <w:rFonts w:ascii="Arial" w:hAnsi="Arial" w:hint="default"/>
      </w:rPr>
    </w:lvl>
    <w:lvl w:ilvl="4" w:tplc="CF2A3BC8" w:tentative="1">
      <w:start w:val="1"/>
      <w:numFmt w:val="bullet"/>
      <w:lvlText w:val="•"/>
      <w:lvlJc w:val="left"/>
      <w:pPr>
        <w:tabs>
          <w:tab w:val="num" w:pos="3600"/>
        </w:tabs>
        <w:ind w:left="3600" w:hanging="360"/>
      </w:pPr>
      <w:rPr>
        <w:rFonts w:ascii="Arial" w:hAnsi="Arial" w:hint="default"/>
      </w:rPr>
    </w:lvl>
    <w:lvl w:ilvl="5" w:tplc="B414E2D8" w:tentative="1">
      <w:start w:val="1"/>
      <w:numFmt w:val="bullet"/>
      <w:lvlText w:val="•"/>
      <w:lvlJc w:val="left"/>
      <w:pPr>
        <w:tabs>
          <w:tab w:val="num" w:pos="4320"/>
        </w:tabs>
        <w:ind w:left="4320" w:hanging="360"/>
      </w:pPr>
      <w:rPr>
        <w:rFonts w:ascii="Arial" w:hAnsi="Arial" w:hint="default"/>
      </w:rPr>
    </w:lvl>
    <w:lvl w:ilvl="6" w:tplc="2E666ECA" w:tentative="1">
      <w:start w:val="1"/>
      <w:numFmt w:val="bullet"/>
      <w:lvlText w:val="•"/>
      <w:lvlJc w:val="left"/>
      <w:pPr>
        <w:tabs>
          <w:tab w:val="num" w:pos="5040"/>
        </w:tabs>
        <w:ind w:left="5040" w:hanging="360"/>
      </w:pPr>
      <w:rPr>
        <w:rFonts w:ascii="Arial" w:hAnsi="Arial" w:hint="default"/>
      </w:rPr>
    </w:lvl>
    <w:lvl w:ilvl="7" w:tplc="CE0AF450" w:tentative="1">
      <w:start w:val="1"/>
      <w:numFmt w:val="bullet"/>
      <w:lvlText w:val="•"/>
      <w:lvlJc w:val="left"/>
      <w:pPr>
        <w:tabs>
          <w:tab w:val="num" w:pos="5760"/>
        </w:tabs>
        <w:ind w:left="5760" w:hanging="360"/>
      </w:pPr>
      <w:rPr>
        <w:rFonts w:ascii="Arial" w:hAnsi="Arial" w:hint="default"/>
      </w:rPr>
    </w:lvl>
    <w:lvl w:ilvl="8" w:tplc="4BAC8D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EF4D94"/>
    <w:multiLevelType w:val="hybridMultilevel"/>
    <w:tmpl w:val="A25C5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7F68BD"/>
    <w:multiLevelType w:val="hybridMultilevel"/>
    <w:tmpl w:val="813A1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D53FF4"/>
    <w:multiLevelType w:val="hybridMultilevel"/>
    <w:tmpl w:val="A628E40E"/>
    <w:lvl w:ilvl="0" w:tplc="33001450">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31" w15:restartNumberingAfterBreak="0">
    <w:nsid w:val="64A31A51"/>
    <w:multiLevelType w:val="hybridMultilevel"/>
    <w:tmpl w:val="A086C0DC"/>
    <w:lvl w:ilvl="0" w:tplc="74788B2A">
      <w:start w:val="1"/>
      <w:numFmt w:val="bullet"/>
      <w:lvlText w:val="•"/>
      <w:lvlJc w:val="left"/>
      <w:pPr>
        <w:tabs>
          <w:tab w:val="num" w:pos="720"/>
        </w:tabs>
        <w:ind w:left="720" w:hanging="360"/>
      </w:pPr>
      <w:rPr>
        <w:rFonts w:ascii="Arial" w:hAnsi="Arial" w:hint="default"/>
      </w:rPr>
    </w:lvl>
    <w:lvl w:ilvl="1" w:tplc="4D94AC8E" w:tentative="1">
      <w:start w:val="1"/>
      <w:numFmt w:val="bullet"/>
      <w:lvlText w:val="•"/>
      <w:lvlJc w:val="left"/>
      <w:pPr>
        <w:tabs>
          <w:tab w:val="num" w:pos="1440"/>
        </w:tabs>
        <w:ind w:left="1440" w:hanging="360"/>
      </w:pPr>
      <w:rPr>
        <w:rFonts w:ascii="Arial" w:hAnsi="Arial" w:hint="default"/>
      </w:rPr>
    </w:lvl>
    <w:lvl w:ilvl="2" w:tplc="4CBA0F14" w:tentative="1">
      <w:start w:val="1"/>
      <w:numFmt w:val="bullet"/>
      <w:lvlText w:val="•"/>
      <w:lvlJc w:val="left"/>
      <w:pPr>
        <w:tabs>
          <w:tab w:val="num" w:pos="2160"/>
        </w:tabs>
        <w:ind w:left="2160" w:hanging="360"/>
      </w:pPr>
      <w:rPr>
        <w:rFonts w:ascii="Arial" w:hAnsi="Arial" w:hint="default"/>
      </w:rPr>
    </w:lvl>
    <w:lvl w:ilvl="3" w:tplc="DACA3BAE" w:tentative="1">
      <w:start w:val="1"/>
      <w:numFmt w:val="bullet"/>
      <w:lvlText w:val="•"/>
      <w:lvlJc w:val="left"/>
      <w:pPr>
        <w:tabs>
          <w:tab w:val="num" w:pos="2880"/>
        </w:tabs>
        <w:ind w:left="2880" w:hanging="360"/>
      </w:pPr>
      <w:rPr>
        <w:rFonts w:ascii="Arial" w:hAnsi="Arial" w:hint="default"/>
      </w:rPr>
    </w:lvl>
    <w:lvl w:ilvl="4" w:tplc="D26AC724" w:tentative="1">
      <w:start w:val="1"/>
      <w:numFmt w:val="bullet"/>
      <w:lvlText w:val="•"/>
      <w:lvlJc w:val="left"/>
      <w:pPr>
        <w:tabs>
          <w:tab w:val="num" w:pos="3600"/>
        </w:tabs>
        <w:ind w:left="3600" w:hanging="360"/>
      </w:pPr>
      <w:rPr>
        <w:rFonts w:ascii="Arial" w:hAnsi="Arial" w:hint="default"/>
      </w:rPr>
    </w:lvl>
    <w:lvl w:ilvl="5" w:tplc="23A02098" w:tentative="1">
      <w:start w:val="1"/>
      <w:numFmt w:val="bullet"/>
      <w:lvlText w:val="•"/>
      <w:lvlJc w:val="left"/>
      <w:pPr>
        <w:tabs>
          <w:tab w:val="num" w:pos="4320"/>
        </w:tabs>
        <w:ind w:left="4320" w:hanging="360"/>
      </w:pPr>
      <w:rPr>
        <w:rFonts w:ascii="Arial" w:hAnsi="Arial" w:hint="default"/>
      </w:rPr>
    </w:lvl>
    <w:lvl w:ilvl="6" w:tplc="F32C6764" w:tentative="1">
      <w:start w:val="1"/>
      <w:numFmt w:val="bullet"/>
      <w:lvlText w:val="•"/>
      <w:lvlJc w:val="left"/>
      <w:pPr>
        <w:tabs>
          <w:tab w:val="num" w:pos="5040"/>
        </w:tabs>
        <w:ind w:left="5040" w:hanging="360"/>
      </w:pPr>
      <w:rPr>
        <w:rFonts w:ascii="Arial" w:hAnsi="Arial" w:hint="default"/>
      </w:rPr>
    </w:lvl>
    <w:lvl w:ilvl="7" w:tplc="01125018" w:tentative="1">
      <w:start w:val="1"/>
      <w:numFmt w:val="bullet"/>
      <w:lvlText w:val="•"/>
      <w:lvlJc w:val="left"/>
      <w:pPr>
        <w:tabs>
          <w:tab w:val="num" w:pos="5760"/>
        </w:tabs>
        <w:ind w:left="5760" w:hanging="360"/>
      </w:pPr>
      <w:rPr>
        <w:rFonts w:ascii="Arial" w:hAnsi="Arial" w:hint="default"/>
      </w:rPr>
    </w:lvl>
    <w:lvl w:ilvl="8" w:tplc="2E18D7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0B1BF9"/>
    <w:multiLevelType w:val="hybridMultilevel"/>
    <w:tmpl w:val="813A1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6103F0"/>
    <w:multiLevelType w:val="hybridMultilevel"/>
    <w:tmpl w:val="874E43C8"/>
    <w:lvl w:ilvl="0" w:tplc="D89E9F40">
      <w:start w:val="1"/>
      <w:numFmt w:val="bullet"/>
      <w:lvlText w:val="•"/>
      <w:lvlJc w:val="left"/>
      <w:pPr>
        <w:tabs>
          <w:tab w:val="num" w:pos="720"/>
        </w:tabs>
        <w:ind w:left="720" w:hanging="360"/>
      </w:pPr>
      <w:rPr>
        <w:rFonts w:ascii="Arial" w:hAnsi="Arial" w:hint="default"/>
      </w:rPr>
    </w:lvl>
    <w:lvl w:ilvl="1" w:tplc="FE3CD4C4" w:tentative="1">
      <w:start w:val="1"/>
      <w:numFmt w:val="bullet"/>
      <w:lvlText w:val="•"/>
      <w:lvlJc w:val="left"/>
      <w:pPr>
        <w:tabs>
          <w:tab w:val="num" w:pos="1440"/>
        </w:tabs>
        <w:ind w:left="1440" w:hanging="360"/>
      </w:pPr>
      <w:rPr>
        <w:rFonts w:ascii="Arial" w:hAnsi="Arial" w:hint="default"/>
      </w:rPr>
    </w:lvl>
    <w:lvl w:ilvl="2" w:tplc="08201EF6" w:tentative="1">
      <w:start w:val="1"/>
      <w:numFmt w:val="bullet"/>
      <w:lvlText w:val="•"/>
      <w:lvlJc w:val="left"/>
      <w:pPr>
        <w:tabs>
          <w:tab w:val="num" w:pos="2160"/>
        </w:tabs>
        <w:ind w:left="2160" w:hanging="360"/>
      </w:pPr>
      <w:rPr>
        <w:rFonts w:ascii="Arial" w:hAnsi="Arial" w:hint="default"/>
      </w:rPr>
    </w:lvl>
    <w:lvl w:ilvl="3" w:tplc="2D00C0B2" w:tentative="1">
      <w:start w:val="1"/>
      <w:numFmt w:val="bullet"/>
      <w:lvlText w:val="•"/>
      <w:lvlJc w:val="left"/>
      <w:pPr>
        <w:tabs>
          <w:tab w:val="num" w:pos="2880"/>
        </w:tabs>
        <w:ind w:left="2880" w:hanging="360"/>
      </w:pPr>
      <w:rPr>
        <w:rFonts w:ascii="Arial" w:hAnsi="Arial" w:hint="default"/>
      </w:rPr>
    </w:lvl>
    <w:lvl w:ilvl="4" w:tplc="F5C62FEA" w:tentative="1">
      <w:start w:val="1"/>
      <w:numFmt w:val="bullet"/>
      <w:lvlText w:val="•"/>
      <w:lvlJc w:val="left"/>
      <w:pPr>
        <w:tabs>
          <w:tab w:val="num" w:pos="3600"/>
        </w:tabs>
        <w:ind w:left="3600" w:hanging="360"/>
      </w:pPr>
      <w:rPr>
        <w:rFonts w:ascii="Arial" w:hAnsi="Arial" w:hint="default"/>
      </w:rPr>
    </w:lvl>
    <w:lvl w:ilvl="5" w:tplc="B4DC12AC" w:tentative="1">
      <w:start w:val="1"/>
      <w:numFmt w:val="bullet"/>
      <w:lvlText w:val="•"/>
      <w:lvlJc w:val="left"/>
      <w:pPr>
        <w:tabs>
          <w:tab w:val="num" w:pos="4320"/>
        </w:tabs>
        <w:ind w:left="4320" w:hanging="360"/>
      </w:pPr>
      <w:rPr>
        <w:rFonts w:ascii="Arial" w:hAnsi="Arial" w:hint="default"/>
      </w:rPr>
    </w:lvl>
    <w:lvl w:ilvl="6" w:tplc="D7B0F9CC" w:tentative="1">
      <w:start w:val="1"/>
      <w:numFmt w:val="bullet"/>
      <w:lvlText w:val="•"/>
      <w:lvlJc w:val="left"/>
      <w:pPr>
        <w:tabs>
          <w:tab w:val="num" w:pos="5040"/>
        </w:tabs>
        <w:ind w:left="5040" w:hanging="360"/>
      </w:pPr>
      <w:rPr>
        <w:rFonts w:ascii="Arial" w:hAnsi="Arial" w:hint="default"/>
      </w:rPr>
    </w:lvl>
    <w:lvl w:ilvl="7" w:tplc="BD38AFE8" w:tentative="1">
      <w:start w:val="1"/>
      <w:numFmt w:val="bullet"/>
      <w:lvlText w:val="•"/>
      <w:lvlJc w:val="left"/>
      <w:pPr>
        <w:tabs>
          <w:tab w:val="num" w:pos="5760"/>
        </w:tabs>
        <w:ind w:left="5760" w:hanging="360"/>
      </w:pPr>
      <w:rPr>
        <w:rFonts w:ascii="Arial" w:hAnsi="Arial" w:hint="default"/>
      </w:rPr>
    </w:lvl>
    <w:lvl w:ilvl="8" w:tplc="C626169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8B7443"/>
    <w:multiLevelType w:val="hybridMultilevel"/>
    <w:tmpl w:val="7A126CA0"/>
    <w:lvl w:ilvl="0" w:tplc="94A86CF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57A25EC"/>
    <w:multiLevelType w:val="singleLevel"/>
    <w:tmpl w:val="DC20618E"/>
    <w:lvl w:ilvl="0">
      <w:start w:val="1"/>
      <w:numFmt w:val="decimal"/>
      <w:lvlText w:val="%1."/>
      <w:lvlJc w:val="left"/>
      <w:pPr>
        <w:tabs>
          <w:tab w:val="num" w:pos="360"/>
        </w:tabs>
        <w:ind w:left="360" w:hanging="360"/>
      </w:pPr>
      <w:rPr>
        <w:rFonts w:cs="Times New Roman"/>
        <w:b w:val="0"/>
        <w:i w:val="0"/>
      </w:rPr>
    </w:lvl>
  </w:abstractNum>
  <w:abstractNum w:abstractNumId="36" w15:restartNumberingAfterBreak="0">
    <w:nsid w:val="78B17AF1"/>
    <w:multiLevelType w:val="hybridMultilevel"/>
    <w:tmpl w:val="AEA2F726"/>
    <w:lvl w:ilvl="0" w:tplc="C90AF76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7B9E2B8D"/>
    <w:multiLevelType w:val="hybridMultilevel"/>
    <w:tmpl w:val="339EA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1C67A1"/>
    <w:multiLevelType w:val="hybridMultilevel"/>
    <w:tmpl w:val="E96EAED4"/>
    <w:lvl w:ilvl="0" w:tplc="B1A82DF6">
      <w:start w:val="1"/>
      <w:numFmt w:val="decimal"/>
      <w:lvlText w:val="%1."/>
      <w:lvlJc w:val="left"/>
      <w:pPr>
        <w:ind w:left="107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EB525B"/>
    <w:multiLevelType w:val="hybridMultilevel"/>
    <w:tmpl w:val="813A1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5"/>
  </w:num>
  <w:num w:numId="3">
    <w:abstractNumId w:val="34"/>
  </w:num>
  <w:num w:numId="4">
    <w:abstractNumId w:val="23"/>
  </w:num>
  <w:num w:numId="5">
    <w:abstractNumId w:val="7"/>
  </w:num>
  <w:num w:numId="6">
    <w:abstractNumId w:val="16"/>
  </w:num>
  <w:num w:numId="7">
    <w:abstractNumId w:val="13"/>
  </w:num>
  <w:num w:numId="8">
    <w:abstractNumId w:val="15"/>
  </w:num>
  <w:num w:numId="9">
    <w:abstractNumId w:val="28"/>
  </w:num>
  <w:num w:numId="10">
    <w:abstractNumId w:val="31"/>
  </w:num>
  <w:num w:numId="11">
    <w:abstractNumId w:val="24"/>
  </w:num>
  <w:num w:numId="12">
    <w:abstractNumId w:val="19"/>
  </w:num>
  <w:num w:numId="13">
    <w:abstractNumId w:val="9"/>
  </w:num>
  <w:num w:numId="14">
    <w:abstractNumId w:val="25"/>
  </w:num>
  <w:num w:numId="15">
    <w:abstractNumId w:val="22"/>
  </w:num>
  <w:num w:numId="16">
    <w:abstractNumId w:val="29"/>
  </w:num>
  <w:num w:numId="17">
    <w:abstractNumId w:val="32"/>
  </w:num>
  <w:num w:numId="18">
    <w:abstractNumId w:val="39"/>
  </w:num>
  <w:num w:numId="19">
    <w:abstractNumId w:val="33"/>
  </w:num>
  <w:num w:numId="20">
    <w:abstractNumId w:val="12"/>
  </w:num>
  <w:num w:numId="21">
    <w:abstractNumId w:val="14"/>
  </w:num>
  <w:num w:numId="22">
    <w:abstractNumId w:val="27"/>
  </w:num>
  <w:num w:numId="23">
    <w:abstractNumId w:val="2"/>
  </w:num>
  <w:num w:numId="24">
    <w:abstractNumId w:val="0"/>
  </w:num>
  <w:num w:numId="25">
    <w:abstractNumId w:val="36"/>
  </w:num>
  <w:num w:numId="26">
    <w:abstractNumId w:val="37"/>
  </w:num>
  <w:num w:numId="27">
    <w:abstractNumId w:val="3"/>
  </w:num>
  <w:num w:numId="28">
    <w:abstractNumId w:val="38"/>
  </w:num>
  <w:num w:numId="29">
    <w:abstractNumId w:val="4"/>
  </w:num>
  <w:num w:numId="30">
    <w:abstractNumId w:val="1"/>
  </w:num>
  <w:num w:numId="31">
    <w:abstractNumId w:val="5"/>
  </w:num>
  <w:num w:numId="32">
    <w:abstractNumId w:val="6"/>
  </w:num>
  <w:num w:numId="33">
    <w:abstractNumId w:val="21"/>
  </w:num>
  <w:num w:numId="34">
    <w:abstractNumId w:val="30"/>
  </w:num>
  <w:num w:numId="35">
    <w:abstractNumId w:val="18"/>
  </w:num>
  <w:num w:numId="36">
    <w:abstractNumId w:val="11"/>
  </w:num>
  <w:num w:numId="37">
    <w:abstractNumId w:val="20"/>
  </w:num>
  <w:num w:numId="38">
    <w:abstractNumId w:val="17"/>
  </w:num>
  <w:num w:numId="39">
    <w:abstractNumId w:val="26"/>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416"/>
    <w:rsid w:val="000138E7"/>
    <w:rsid w:val="000308A3"/>
    <w:rsid w:val="0008069D"/>
    <w:rsid w:val="000D5874"/>
    <w:rsid w:val="000E7136"/>
    <w:rsid w:val="000F29F0"/>
    <w:rsid w:val="001868EE"/>
    <w:rsid w:val="00245B8E"/>
    <w:rsid w:val="00290DE4"/>
    <w:rsid w:val="0032791E"/>
    <w:rsid w:val="00353B6C"/>
    <w:rsid w:val="0040257F"/>
    <w:rsid w:val="00422F01"/>
    <w:rsid w:val="005447ED"/>
    <w:rsid w:val="00554A2E"/>
    <w:rsid w:val="005E2416"/>
    <w:rsid w:val="006458E4"/>
    <w:rsid w:val="00665B09"/>
    <w:rsid w:val="00677226"/>
    <w:rsid w:val="00677DD2"/>
    <w:rsid w:val="006A797B"/>
    <w:rsid w:val="006E5D50"/>
    <w:rsid w:val="00724D40"/>
    <w:rsid w:val="007346D9"/>
    <w:rsid w:val="00747D5C"/>
    <w:rsid w:val="00752884"/>
    <w:rsid w:val="00807C48"/>
    <w:rsid w:val="00825C38"/>
    <w:rsid w:val="00885683"/>
    <w:rsid w:val="009438F1"/>
    <w:rsid w:val="009B0E60"/>
    <w:rsid w:val="00A3261C"/>
    <w:rsid w:val="00A4307C"/>
    <w:rsid w:val="00A433FD"/>
    <w:rsid w:val="00A806CE"/>
    <w:rsid w:val="00AC0B85"/>
    <w:rsid w:val="00AC5ACD"/>
    <w:rsid w:val="00AE2EAC"/>
    <w:rsid w:val="00BA3CC3"/>
    <w:rsid w:val="00C65069"/>
    <w:rsid w:val="00C82D1F"/>
    <w:rsid w:val="00D00A6F"/>
    <w:rsid w:val="00D046AF"/>
    <w:rsid w:val="00D25EE7"/>
    <w:rsid w:val="00DC02D2"/>
    <w:rsid w:val="00E11F34"/>
    <w:rsid w:val="00E262B4"/>
    <w:rsid w:val="00E81ECE"/>
    <w:rsid w:val="00ED2272"/>
    <w:rsid w:val="00F07875"/>
    <w:rsid w:val="00F34EFA"/>
    <w:rsid w:val="00F460D5"/>
    <w:rsid w:val="00F865A6"/>
    <w:rsid w:val="00FE0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BE9FD"/>
  <w15:chartTrackingRefBased/>
  <w15:docId w15:val="{9CEDD06F-5AF9-6846-9C1B-1D5FA08B5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D40"/>
    <w:rPr>
      <w:rFonts w:ascii="Times New Roman" w:eastAsia="Times New Roman" w:hAnsi="Times New Roman" w:cs="Times New Roman"/>
      <w:lang w:eastAsia="ru-RU"/>
    </w:rPr>
  </w:style>
  <w:style w:type="paragraph" w:styleId="1">
    <w:name w:val="heading 1"/>
    <w:basedOn w:val="a"/>
    <w:next w:val="a"/>
    <w:link w:val="10"/>
    <w:qFormat/>
    <w:rsid w:val="005E2416"/>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2416"/>
    <w:rPr>
      <w:rFonts w:ascii="Cambria" w:eastAsia="Calibri" w:hAnsi="Cambria" w:cs="Times New Roman"/>
      <w:b/>
      <w:bCs/>
      <w:color w:val="365F91"/>
      <w:sz w:val="28"/>
      <w:szCs w:val="28"/>
      <w:lang w:eastAsia="ru-RU"/>
    </w:rPr>
  </w:style>
  <w:style w:type="paragraph" w:customStyle="1" w:styleId="Normal1">
    <w:name w:val="Normal1"/>
    <w:link w:val="Normal"/>
    <w:rsid w:val="005E2416"/>
    <w:rPr>
      <w:rFonts w:ascii="Times New Roman" w:eastAsia="Times New Roman" w:hAnsi="Times New Roman" w:cs="Times New Roman"/>
      <w:sz w:val="20"/>
      <w:szCs w:val="20"/>
      <w:lang w:eastAsia="ru-RU"/>
    </w:rPr>
  </w:style>
  <w:style w:type="character" w:customStyle="1" w:styleId="Normal">
    <w:name w:val="Normal Знак"/>
    <w:link w:val="Normal1"/>
    <w:locked/>
    <w:rsid w:val="005E2416"/>
    <w:rPr>
      <w:rFonts w:ascii="Times New Roman" w:eastAsia="Times New Roman" w:hAnsi="Times New Roman" w:cs="Times New Roman"/>
      <w:sz w:val="20"/>
      <w:szCs w:val="20"/>
      <w:lang w:eastAsia="ru-RU"/>
    </w:rPr>
  </w:style>
  <w:style w:type="character" w:styleId="a3">
    <w:name w:val="Hyperlink"/>
    <w:rsid w:val="005E2416"/>
    <w:rPr>
      <w:rFonts w:cs="Times New Roman"/>
      <w:color w:val="0000FF"/>
      <w:u w:val="single"/>
    </w:rPr>
  </w:style>
  <w:style w:type="paragraph" w:styleId="11">
    <w:name w:val="toc 1"/>
    <w:basedOn w:val="a"/>
    <w:next w:val="a"/>
    <w:autoRedefine/>
    <w:uiPriority w:val="39"/>
    <w:rsid w:val="005E2416"/>
    <w:pPr>
      <w:tabs>
        <w:tab w:val="right" w:leader="dot" w:pos="9639"/>
      </w:tabs>
      <w:jc w:val="both"/>
    </w:pPr>
    <w:rPr>
      <w:b/>
      <w:bCs/>
      <w:noProof/>
      <w:kern w:val="32"/>
      <w:sz w:val="28"/>
      <w:szCs w:val="28"/>
      <w:lang w:eastAsia="en-US"/>
    </w:rPr>
  </w:style>
  <w:style w:type="paragraph" w:styleId="a4">
    <w:name w:val="footer"/>
    <w:basedOn w:val="a"/>
    <w:link w:val="a5"/>
    <w:rsid w:val="005E2416"/>
    <w:pPr>
      <w:tabs>
        <w:tab w:val="center" w:pos="4677"/>
        <w:tab w:val="right" w:pos="9355"/>
      </w:tabs>
    </w:pPr>
  </w:style>
  <w:style w:type="character" w:customStyle="1" w:styleId="a5">
    <w:name w:val="Нижний колонтитул Знак"/>
    <w:basedOn w:val="a0"/>
    <w:link w:val="a4"/>
    <w:rsid w:val="005E2416"/>
    <w:rPr>
      <w:rFonts w:ascii="Times New Roman" w:eastAsia="Times New Roman" w:hAnsi="Times New Roman" w:cs="Times New Roman"/>
      <w:lang w:eastAsia="ru-RU"/>
    </w:rPr>
  </w:style>
  <w:style w:type="character" w:styleId="a6">
    <w:name w:val="page number"/>
    <w:basedOn w:val="a0"/>
    <w:rsid w:val="005E2416"/>
  </w:style>
  <w:style w:type="paragraph" w:styleId="a7">
    <w:name w:val="Normal (Web)"/>
    <w:basedOn w:val="a"/>
    <w:uiPriority w:val="99"/>
    <w:rsid w:val="005E2416"/>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5E2416"/>
    <w:pPr>
      <w:spacing w:after="120"/>
      <w:ind w:left="283"/>
    </w:pPr>
    <w:rPr>
      <w:sz w:val="16"/>
      <w:szCs w:val="16"/>
    </w:rPr>
  </w:style>
  <w:style w:type="character" w:customStyle="1" w:styleId="30">
    <w:name w:val="Основной текст с отступом 3 Знак"/>
    <w:basedOn w:val="a0"/>
    <w:link w:val="3"/>
    <w:rsid w:val="005E2416"/>
    <w:rPr>
      <w:rFonts w:ascii="Times New Roman" w:eastAsia="Times New Roman" w:hAnsi="Times New Roman" w:cs="Times New Roman"/>
      <w:sz w:val="16"/>
      <w:szCs w:val="16"/>
      <w:lang w:eastAsia="ru-RU"/>
    </w:rPr>
  </w:style>
  <w:style w:type="paragraph" w:styleId="a8">
    <w:name w:val="List Paragraph"/>
    <w:basedOn w:val="a"/>
    <w:link w:val="a9"/>
    <w:uiPriority w:val="34"/>
    <w:qFormat/>
    <w:rsid w:val="005E2416"/>
    <w:pPr>
      <w:ind w:left="720"/>
      <w:contextualSpacing/>
    </w:pPr>
  </w:style>
  <w:style w:type="paragraph" w:customStyle="1" w:styleId="12">
    <w:name w:val="Обычный1"/>
    <w:rsid w:val="005E2416"/>
    <w:pPr>
      <w:spacing w:before="100" w:after="100"/>
    </w:pPr>
    <w:rPr>
      <w:rFonts w:ascii="Times New Roman" w:eastAsia="Times New Roman" w:hAnsi="Times New Roman" w:cs="Times New Roman"/>
      <w:color w:val="00000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5E2416"/>
    <w:pPr>
      <w:widowControl w:val="0"/>
      <w:autoSpaceDE w:val="0"/>
      <w:autoSpaceDN w:val="0"/>
      <w:adjustRightInd w:val="0"/>
    </w:pPr>
    <w:rPr>
      <w:sz w:val="20"/>
      <w:szCs w:val="20"/>
    </w:rPr>
  </w:style>
  <w:style w:type="character" w:customStyle="1" w:styleId="ab">
    <w:name w:val="Текст сноски Знак"/>
    <w:basedOn w:val="a0"/>
    <w:rsid w:val="005E2416"/>
    <w:rPr>
      <w:rFonts w:ascii="Times New Roman" w:eastAsia="Times New Roman" w:hAnsi="Times New Roman" w:cs="Times New Roman"/>
      <w:sz w:val="20"/>
      <w:szCs w:val="20"/>
      <w:lang w:eastAsia="ru-RU"/>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5E2416"/>
    <w:rPr>
      <w:rFonts w:ascii="Times New Roman" w:eastAsia="Times New Roman" w:hAnsi="Times New Roman" w:cs="Times New Roman"/>
      <w:sz w:val="20"/>
      <w:szCs w:val="20"/>
      <w:lang w:eastAsia="ru-RU"/>
    </w:rPr>
  </w:style>
  <w:style w:type="character" w:styleId="ac">
    <w:name w:val="footnote reference"/>
    <w:rsid w:val="005E2416"/>
    <w:rPr>
      <w:vertAlign w:val="superscript"/>
    </w:rPr>
  </w:style>
  <w:style w:type="table" w:styleId="ad">
    <w:name w:val="Table Grid"/>
    <w:basedOn w:val="a1"/>
    <w:uiPriority w:val="59"/>
    <w:rsid w:val="005E24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link w:val="a8"/>
    <w:uiPriority w:val="34"/>
    <w:rsid w:val="005E2416"/>
    <w:rPr>
      <w:rFonts w:ascii="Times New Roman" w:eastAsia="Times New Roman" w:hAnsi="Times New Roman" w:cs="Times New Roman"/>
      <w:lang w:eastAsia="ru-RU"/>
    </w:rPr>
  </w:style>
  <w:style w:type="character" w:customStyle="1" w:styleId="13">
    <w:name w:val="Неразрешенное упоминание1"/>
    <w:basedOn w:val="a0"/>
    <w:uiPriority w:val="99"/>
    <w:semiHidden/>
    <w:unhideWhenUsed/>
    <w:rsid w:val="005E2416"/>
    <w:rPr>
      <w:color w:val="605E5C"/>
      <w:shd w:val="clear" w:color="auto" w:fill="E1DFDD"/>
    </w:rPr>
  </w:style>
  <w:style w:type="character" w:styleId="ae">
    <w:name w:val="FollowedHyperlink"/>
    <w:basedOn w:val="a0"/>
    <w:uiPriority w:val="99"/>
    <w:semiHidden/>
    <w:unhideWhenUsed/>
    <w:rsid w:val="005E2416"/>
    <w:rPr>
      <w:color w:val="954F72" w:themeColor="followedHyperlink"/>
      <w:u w:val="single"/>
    </w:rPr>
  </w:style>
  <w:style w:type="character" w:customStyle="1" w:styleId="s1">
    <w:name w:val="s1"/>
    <w:basedOn w:val="a0"/>
    <w:rsid w:val="00FE02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5147">
      <w:bodyDiv w:val="1"/>
      <w:marLeft w:val="0"/>
      <w:marRight w:val="0"/>
      <w:marTop w:val="0"/>
      <w:marBottom w:val="0"/>
      <w:divBdr>
        <w:top w:val="none" w:sz="0" w:space="0" w:color="auto"/>
        <w:left w:val="none" w:sz="0" w:space="0" w:color="auto"/>
        <w:bottom w:val="none" w:sz="0" w:space="0" w:color="auto"/>
        <w:right w:val="none" w:sz="0" w:space="0" w:color="auto"/>
      </w:divBdr>
    </w:div>
    <w:div w:id="11616452">
      <w:bodyDiv w:val="1"/>
      <w:marLeft w:val="0"/>
      <w:marRight w:val="0"/>
      <w:marTop w:val="0"/>
      <w:marBottom w:val="0"/>
      <w:divBdr>
        <w:top w:val="none" w:sz="0" w:space="0" w:color="auto"/>
        <w:left w:val="none" w:sz="0" w:space="0" w:color="auto"/>
        <w:bottom w:val="none" w:sz="0" w:space="0" w:color="auto"/>
        <w:right w:val="none" w:sz="0" w:space="0" w:color="auto"/>
      </w:divBdr>
    </w:div>
    <w:div w:id="25374537">
      <w:bodyDiv w:val="1"/>
      <w:marLeft w:val="0"/>
      <w:marRight w:val="0"/>
      <w:marTop w:val="0"/>
      <w:marBottom w:val="0"/>
      <w:divBdr>
        <w:top w:val="none" w:sz="0" w:space="0" w:color="auto"/>
        <w:left w:val="none" w:sz="0" w:space="0" w:color="auto"/>
        <w:bottom w:val="none" w:sz="0" w:space="0" w:color="auto"/>
        <w:right w:val="none" w:sz="0" w:space="0" w:color="auto"/>
      </w:divBdr>
    </w:div>
    <w:div w:id="82260590">
      <w:bodyDiv w:val="1"/>
      <w:marLeft w:val="0"/>
      <w:marRight w:val="0"/>
      <w:marTop w:val="0"/>
      <w:marBottom w:val="0"/>
      <w:divBdr>
        <w:top w:val="none" w:sz="0" w:space="0" w:color="auto"/>
        <w:left w:val="none" w:sz="0" w:space="0" w:color="auto"/>
        <w:bottom w:val="none" w:sz="0" w:space="0" w:color="auto"/>
        <w:right w:val="none" w:sz="0" w:space="0" w:color="auto"/>
      </w:divBdr>
    </w:div>
    <w:div w:id="126163281">
      <w:bodyDiv w:val="1"/>
      <w:marLeft w:val="0"/>
      <w:marRight w:val="0"/>
      <w:marTop w:val="0"/>
      <w:marBottom w:val="0"/>
      <w:divBdr>
        <w:top w:val="none" w:sz="0" w:space="0" w:color="auto"/>
        <w:left w:val="none" w:sz="0" w:space="0" w:color="auto"/>
        <w:bottom w:val="none" w:sz="0" w:space="0" w:color="auto"/>
        <w:right w:val="none" w:sz="0" w:space="0" w:color="auto"/>
      </w:divBdr>
    </w:div>
    <w:div w:id="158427089">
      <w:bodyDiv w:val="1"/>
      <w:marLeft w:val="0"/>
      <w:marRight w:val="0"/>
      <w:marTop w:val="0"/>
      <w:marBottom w:val="0"/>
      <w:divBdr>
        <w:top w:val="none" w:sz="0" w:space="0" w:color="auto"/>
        <w:left w:val="none" w:sz="0" w:space="0" w:color="auto"/>
        <w:bottom w:val="none" w:sz="0" w:space="0" w:color="auto"/>
        <w:right w:val="none" w:sz="0" w:space="0" w:color="auto"/>
      </w:divBdr>
    </w:div>
    <w:div w:id="207762457">
      <w:bodyDiv w:val="1"/>
      <w:marLeft w:val="0"/>
      <w:marRight w:val="0"/>
      <w:marTop w:val="0"/>
      <w:marBottom w:val="0"/>
      <w:divBdr>
        <w:top w:val="none" w:sz="0" w:space="0" w:color="auto"/>
        <w:left w:val="none" w:sz="0" w:space="0" w:color="auto"/>
        <w:bottom w:val="none" w:sz="0" w:space="0" w:color="auto"/>
        <w:right w:val="none" w:sz="0" w:space="0" w:color="auto"/>
      </w:divBdr>
    </w:div>
    <w:div w:id="209343917">
      <w:bodyDiv w:val="1"/>
      <w:marLeft w:val="0"/>
      <w:marRight w:val="0"/>
      <w:marTop w:val="0"/>
      <w:marBottom w:val="0"/>
      <w:divBdr>
        <w:top w:val="none" w:sz="0" w:space="0" w:color="auto"/>
        <w:left w:val="none" w:sz="0" w:space="0" w:color="auto"/>
        <w:bottom w:val="none" w:sz="0" w:space="0" w:color="auto"/>
        <w:right w:val="none" w:sz="0" w:space="0" w:color="auto"/>
      </w:divBdr>
    </w:div>
    <w:div w:id="310866035">
      <w:bodyDiv w:val="1"/>
      <w:marLeft w:val="0"/>
      <w:marRight w:val="0"/>
      <w:marTop w:val="0"/>
      <w:marBottom w:val="0"/>
      <w:divBdr>
        <w:top w:val="none" w:sz="0" w:space="0" w:color="auto"/>
        <w:left w:val="none" w:sz="0" w:space="0" w:color="auto"/>
        <w:bottom w:val="none" w:sz="0" w:space="0" w:color="auto"/>
        <w:right w:val="none" w:sz="0" w:space="0" w:color="auto"/>
      </w:divBdr>
    </w:div>
    <w:div w:id="351148614">
      <w:bodyDiv w:val="1"/>
      <w:marLeft w:val="0"/>
      <w:marRight w:val="0"/>
      <w:marTop w:val="0"/>
      <w:marBottom w:val="0"/>
      <w:divBdr>
        <w:top w:val="none" w:sz="0" w:space="0" w:color="auto"/>
        <w:left w:val="none" w:sz="0" w:space="0" w:color="auto"/>
        <w:bottom w:val="none" w:sz="0" w:space="0" w:color="auto"/>
        <w:right w:val="none" w:sz="0" w:space="0" w:color="auto"/>
      </w:divBdr>
    </w:div>
    <w:div w:id="409815867">
      <w:bodyDiv w:val="1"/>
      <w:marLeft w:val="0"/>
      <w:marRight w:val="0"/>
      <w:marTop w:val="0"/>
      <w:marBottom w:val="0"/>
      <w:divBdr>
        <w:top w:val="none" w:sz="0" w:space="0" w:color="auto"/>
        <w:left w:val="none" w:sz="0" w:space="0" w:color="auto"/>
        <w:bottom w:val="none" w:sz="0" w:space="0" w:color="auto"/>
        <w:right w:val="none" w:sz="0" w:space="0" w:color="auto"/>
      </w:divBdr>
    </w:div>
    <w:div w:id="433944724">
      <w:bodyDiv w:val="1"/>
      <w:marLeft w:val="0"/>
      <w:marRight w:val="0"/>
      <w:marTop w:val="0"/>
      <w:marBottom w:val="0"/>
      <w:divBdr>
        <w:top w:val="none" w:sz="0" w:space="0" w:color="auto"/>
        <w:left w:val="none" w:sz="0" w:space="0" w:color="auto"/>
        <w:bottom w:val="none" w:sz="0" w:space="0" w:color="auto"/>
        <w:right w:val="none" w:sz="0" w:space="0" w:color="auto"/>
      </w:divBdr>
    </w:div>
    <w:div w:id="462890894">
      <w:bodyDiv w:val="1"/>
      <w:marLeft w:val="0"/>
      <w:marRight w:val="0"/>
      <w:marTop w:val="0"/>
      <w:marBottom w:val="0"/>
      <w:divBdr>
        <w:top w:val="none" w:sz="0" w:space="0" w:color="auto"/>
        <w:left w:val="none" w:sz="0" w:space="0" w:color="auto"/>
        <w:bottom w:val="none" w:sz="0" w:space="0" w:color="auto"/>
        <w:right w:val="none" w:sz="0" w:space="0" w:color="auto"/>
      </w:divBdr>
    </w:div>
    <w:div w:id="510485786">
      <w:bodyDiv w:val="1"/>
      <w:marLeft w:val="0"/>
      <w:marRight w:val="0"/>
      <w:marTop w:val="0"/>
      <w:marBottom w:val="0"/>
      <w:divBdr>
        <w:top w:val="none" w:sz="0" w:space="0" w:color="auto"/>
        <w:left w:val="none" w:sz="0" w:space="0" w:color="auto"/>
        <w:bottom w:val="none" w:sz="0" w:space="0" w:color="auto"/>
        <w:right w:val="none" w:sz="0" w:space="0" w:color="auto"/>
      </w:divBdr>
    </w:div>
    <w:div w:id="581526800">
      <w:bodyDiv w:val="1"/>
      <w:marLeft w:val="0"/>
      <w:marRight w:val="0"/>
      <w:marTop w:val="0"/>
      <w:marBottom w:val="0"/>
      <w:divBdr>
        <w:top w:val="none" w:sz="0" w:space="0" w:color="auto"/>
        <w:left w:val="none" w:sz="0" w:space="0" w:color="auto"/>
        <w:bottom w:val="none" w:sz="0" w:space="0" w:color="auto"/>
        <w:right w:val="none" w:sz="0" w:space="0" w:color="auto"/>
      </w:divBdr>
    </w:div>
    <w:div w:id="626083686">
      <w:bodyDiv w:val="1"/>
      <w:marLeft w:val="0"/>
      <w:marRight w:val="0"/>
      <w:marTop w:val="0"/>
      <w:marBottom w:val="0"/>
      <w:divBdr>
        <w:top w:val="none" w:sz="0" w:space="0" w:color="auto"/>
        <w:left w:val="none" w:sz="0" w:space="0" w:color="auto"/>
        <w:bottom w:val="none" w:sz="0" w:space="0" w:color="auto"/>
        <w:right w:val="none" w:sz="0" w:space="0" w:color="auto"/>
      </w:divBdr>
    </w:div>
    <w:div w:id="673997697">
      <w:bodyDiv w:val="1"/>
      <w:marLeft w:val="0"/>
      <w:marRight w:val="0"/>
      <w:marTop w:val="0"/>
      <w:marBottom w:val="0"/>
      <w:divBdr>
        <w:top w:val="none" w:sz="0" w:space="0" w:color="auto"/>
        <w:left w:val="none" w:sz="0" w:space="0" w:color="auto"/>
        <w:bottom w:val="none" w:sz="0" w:space="0" w:color="auto"/>
        <w:right w:val="none" w:sz="0" w:space="0" w:color="auto"/>
      </w:divBdr>
    </w:div>
    <w:div w:id="699673085">
      <w:bodyDiv w:val="1"/>
      <w:marLeft w:val="0"/>
      <w:marRight w:val="0"/>
      <w:marTop w:val="0"/>
      <w:marBottom w:val="0"/>
      <w:divBdr>
        <w:top w:val="none" w:sz="0" w:space="0" w:color="auto"/>
        <w:left w:val="none" w:sz="0" w:space="0" w:color="auto"/>
        <w:bottom w:val="none" w:sz="0" w:space="0" w:color="auto"/>
        <w:right w:val="none" w:sz="0" w:space="0" w:color="auto"/>
      </w:divBdr>
    </w:div>
    <w:div w:id="754014292">
      <w:bodyDiv w:val="1"/>
      <w:marLeft w:val="0"/>
      <w:marRight w:val="0"/>
      <w:marTop w:val="0"/>
      <w:marBottom w:val="0"/>
      <w:divBdr>
        <w:top w:val="none" w:sz="0" w:space="0" w:color="auto"/>
        <w:left w:val="none" w:sz="0" w:space="0" w:color="auto"/>
        <w:bottom w:val="none" w:sz="0" w:space="0" w:color="auto"/>
        <w:right w:val="none" w:sz="0" w:space="0" w:color="auto"/>
      </w:divBdr>
    </w:div>
    <w:div w:id="871259946">
      <w:bodyDiv w:val="1"/>
      <w:marLeft w:val="0"/>
      <w:marRight w:val="0"/>
      <w:marTop w:val="0"/>
      <w:marBottom w:val="0"/>
      <w:divBdr>
        <w:top w:val="none" w:sz="0" w:space="0" w:color="auto"/>
        <w:left w:val="none" w:sz="0" w:space="0" w:color="auto"/>
        <w:bottom w:val="none" w:sz="0" w:space="0" w:color="auto"/>
        <w:right w:val="none" w:sz="0" w:space="0" w:color="auto"/>
      </w:divBdr>
    </w:div>
    <w:div w:id="920412787">
      <w:bodyDiv w:val="1"/>
      <w:marLeft w:val="0"/>
      <w:marRight w:val="0"/>
      <w:marTop w:val="0"/>
      <w:marBottom w:val="0"/>
      <w:divBdr>
        <w:top w:val="none" w:sz="0" w:space="0" w:color="auto"/>
        <w:left w:val="none" w:sz="0" w:space="0" w:color="auto"/>
        <w:bottom w:val="none" w:sz="0" w:space="0" w:color="auto"/>
        <w:right w:val="none" w:sz="0" w:space="0" w:color="auto"/>
      </w:divBdr>
    </w:div>
    <w:div w:id="1026254916">
      <w:bodyDiv w:val="1"/>
      <w:marLeft w:val="0"/>
      <w:marRight w:val="0"/>
      <w:marTop w:val="0"/>
      <w:marBottom w:val="0"/>
      <w:divBdr>
        <w:top w:val="none" w:sz="0" w:space="0" w:color="auto"/>
        <w:left w:val="none" w:sz="0" w:space="0" w:color="auto"/>
        <w:bottom w:val="none" w:sz="0" w:space="0" w:color="auto"/>
        <w:right w:val="none" w:sz="0" w:space="0" w:color="auto"/>
      </w:divBdr>
    </w:div>
    <w:div w:id="1051030130">
      <w:bodyDiv w:val="1"/>
      <w:marLeft w:val="0"/>
      <w:marRight w:val="0"/>
      <w:marTop w:val="0"/>
      <w:marBottom w:val="0"/>
      <w:divBdr>
        <w:top w:val="none" w:sz="0" w:space="0" w:color="auto"/>
        <w:left w:val="none" w:sz="0" w:space="0" w:color="auto"/>
        <w:bottom w:val="none" w:sz="0" w:space="0" w:color="auto"/>
        <w:right w:val="none" w:sz="0" w:space="0" w:color="auto"/>
      </w:divBdr>
    </w:div>
    <w:div w:id="1123964634">
      <w:bodyDiv w:val="1"/>
      <w:marLeft w:val="0"/>
      <w:marRight w:val="0"/>
      <w:marTop w:val="0"/>
      <w:marBottom w:val="0"/>
      <w:divBdr>
        <w:top w:val="none" w:sz="0" w:space="0" w:color="auto"/>
        <w:left w:val="none" w:sz="0" w:space="0" w:color="auto"/>
        <w:bottom w:val="none" w:sz="0" w:space="0" w:color="auto"/>
        <w:right w:val="none" w:sz="0" w:space="0" w:color="auto"/>
      </w:divBdr>
    </w:div>
    <w:div w:id="1128936462">
      <w:bodyDiv w:val="1"/>
      <w:marLeft w:val="0"/>
      <w:marRight w:val="0"/>
      <w:marTop w:val="0"/>
      <w:marBottom w:val="0"/>
      <w:divBdr>
        <w:top w:val="none" w:sz="0" w:space="0" w:color="auto"/>
        <w:left w:val="none" w:sz="0" w:space="0" w:color="auto"/>
        <w:bottom w:val="none" w:sz="0" w:space="0" w:color="auto"/>
        <w:right w:val="none" w:sz="0" w:space="0" w:color="auto"/>
      </w:divBdr>
    </w:div>
    <w:div w:id="1173375197">
      <w:bodyDiv w:val="1"/>
      <w:marLeft w:val="0"/>
      <w:marRight w:val="0"/>
      <w:marTop w:val="0"/>
      <w:marBottom w:val="0"/>
      <w:divBdr>
        <w:top w:val="none" w:sz="0" w:space="0" w:color="auto"/>
        <w:left w:val="none" w:sz="0" w:space="0" w:color="auto"/>
        <w:bottom w:val="none" w:sz="0" w:space="0" w:color="auto"/>
        <w:right w:val="none" w:sz="0" w:space="0" w:color="auto"/>
      </w:divBdr>
    </w:div>
    <w:div w:id="1188837174">
      <w:bodyDiv w:val="1"/>
      <w:marLeft w:val="0"/>
      <w:marRight w:val="0"/>
      <w:marTop w:val="0"/>
      <w:marBottom w:val="0"/>
      <w:divBdr>
        <w:top w:val="none" w:sz="0" w:space="0" w:color="auto"/>
        <w:left w:val="none" w:sz="0" w:space="0" w:color="auto"/>
        <w:bottom w:val="none" w:sz="0" w:space="0" w:color="auto"/>
        <w:right w:val="none" w:sz="0" w:space="0" w:color="auto"/>
      </w:divBdr>
    </w:div>
    <w:div w:id="1220240404">
      <w:bodyDiv w:val="1"/>
      <w:marLeft w:val="0"/>
      <w:marRight w:val="0"/>
      <w:marTop w:val="0"/>
      <w:marBottom w:val="0"/>
      <w:divBdr>
        <w:top w:val="none" w:sz="0" w:space="0" w:color="auto"/>
        <w:left w:val="none" w:sz="0" w:space="0" w:color="auto"/>
        <w:bottom w:val="none" w:sz="0" w:space="0" w:color="auto"/>
        <w:right w:val="none" w:sz="0" w:space="0" w:color="auto"/>
      </w:divBdr>
    </w:div>
    <w:div w:id="1227909316">
      <w:bodyDiv w:val="1"/>
      <w:marLeft w:val="0"/>
      <w:marRight w:val="0"/>
      <w:marTop w:val="0"/>
      <w:marBottom w:val="0"/>
      <w:divBdr>
        <w:top w:val="none" w:sz="0" w:space="0" w:color="auto"/>
        <w:left w:val="none" w:sz="0" w:space="0" w:color="auto"/>
        <w:bottom w:val="none" w:sz="0" w:space="0" w:color="auto"/>
        <w:right w:val="none" w:sz="0" w:space="0" w:color="auto"/>
      </w:divBdr>
    </w:div>
    <w:div w:id="1235355289">
      <w:bodyDiv w:val="1"/>
      <w:marLeft w:val="0"/>
      <w:marRight w:val="0"/>
      <w:marTop w:val="0"/>
      <w:marBottom w:val="0"/>
      <w:divBdr>
        <w:top w:val="none" w:sz="0" w:space="0" w:color="auto"/>
        <w:left w:val="none" w:sz="0" w:space="0" w:color="auto"/>
        <w:bottom w:val="none" w:sz="0" w:space="0" w:color="auto"/>
        <w:right w:val="none" w:sz="0" w:space="0" w:color="auto"/>
      </w:divBdr>
    </w:div>
    <w:div w:id="1279753591">
      <w:bodyDiv w:val="1"/>
      <w:marLeft w:val="0"/>
      <w:marRight w:val="0"/>
      <w:marTop w:val="0"/>
      <w:marBottom w:val="0"/>
      <w:divBdr>
        <w:top w:val="none" w:sz="0" w:space="0" w:color="auto"/>
        <w:left w:val="none" w:sz="0" w:space="0" w:color="auto"/>
        <w:bottom w:val="none" w:sz="0" w:space="0" w:color="auto"/>
        <w:right w:val="none" w:sz="0" w:space="0" w:color="auto"/>
      </w:divBdr>
    </w:div>
    <w:div w:id="1381400347">
      <w:bodyDiv w:val="1"/>
      <w:marLeft w:val="0"/>
      <w:marRight w:val="0"/>
      <w:marTop w:val="0"/>
      <w:marBottom w:val="0"/>
      <w:divBdr>
        <w:top w:val="none" w:sz="0" w:space="0" w:color="auto"/>
        <w:left w:val="none" w:sz="0" w:space="0" w:color="auto"/>
        <w:bottom w:val="none" w:sz="0" w:space="0" w:color="auto"/>
        <w:right w:val="none" w:sz="0" w:space="0" w:color="auto"/>
      </w:divBdr>
    </w:div>
    <w:div w:id="1397513411">
      <w:bodyDiv w:val="1"/>
      <w:marLeft w:val="0"/>
      <w:marRight w:val="0"/>
      <w:marTop w:val="0"/>
      <w:marBottom w:val="0"/>
      <w:divBdr>
        <w:top w:val="none" w:sz="0" w:space="0" w:color="auto"/>
        <w:left w:val="none" w:sz="0" w:space="0" w:color="auto"/>
        <w:bottom w:val="none" w:sz="0" w:space="0" w:color="auto"/>
        <w:right w:val="none" w:sz="0" w:space="0" w:color="auto"/>
      </w:divBdr>
    </w:div>
    <w:div w:id="1418669516">
      <w:bodyDiv w:val="1"/>
      <w:marLeft w:val="0"/>
      <w:marRight w:val="0"/>
      <w:marTop w:val="0"/>
      <w:marBottom w:val="0"/>
      <w:divBdr>
        <w:top w:val="none" w:sz="0" w:space="0" w:color="auto"/>
        <w:left w:val="none" w:sz="0" w:space="0" w:color="auto"/>
        <w:bottom w:val="none" w:sz="0" w:space="0" w:color="auto"/>
        <w:right w:val="none" w:sz="0" w:space="0" w:color="auto"/>
      </w:divBdr>
    </w:div>
    <w:div w:id="1431193517">
      <w:bodyDiv w:val="1"/>
      <w:marLeft w:val="0"/>
      <w:marRight w:val="0"/>
      <w:marTop w:val="0"/>
      <w:marBottom w:val="0"/>
      <w:divBdr>
        <w:top w:val="none" w:sz="0" w:space="0" w:color="auto"/>
        <w:left w:val="none" w:sz="0" w:space="0" w:color="auto"/>
        <w:bottom w:val="none" w:sz="0" w:space="0" w:color="auto"/>
        <w:right w:val="none" w:sz="0" w:space="0" w:color="auto"/>
      </w:divBdr>
    </w:div>
    <w:div w:id="1505586102">
      <w:bodyDiv w:val="1"/>
      <w:marLeft w:val="0"/>
      <w:marRight w:val="0"/>
      <w:marTop w:val="0"/>
      <w:marBottom w:val="0"/>
      <w:divBdr>
        <w:top w:val="none" w:sz="0" w:space="0" w:color="auto"/>
        <w:left w:val="none" w:sz="0" w:space="0" w:color="auto"/>
        <w:bottom w:val="none" w:sz="0" w:space="0" w:color="auto"/>
        <w:right w:val="none" w:sz="0" w:space="0" w:color="auto"/>
      </w:divBdr>
    </w:div>
    <w:div w:id="1537428547">
      <w:bodyDiv w:val="1"/>
      <w:marLeft w:val="0"/>
      <w:marRight w:val="0"/>
      <w:marTop w:val="0"/>
      <w:marBottom w:val="0"/>
      <w:divBdr>
        <w:top w:val="none" w:sz="0" w:space="0" w:color="auto"/>
        <w:left w:val="none" w:sz="0" w:space="0" w:color="auto"/>
        <w:bottom w:val="none" w:sz="0" w:space="0" w:color="auto"/>
        <w:right w:val="none" w:sz="0" w:space="0" w:color="auto"/>
      </w:divBdr>
    </w:div>
    <w:div w:id="1568881531">
      <w:bodyDiv w:val="1"/>
      <w:marLeft w:val="0"/>
      <w:marRight w:val="0"/>
      <w:marTop w:val="0"/>
      <w:marBottom w:val="0"/>
      <w:divBdr>
        <w:top w:val="none" w:sz="0" w:space="0" w:color="auto"/>
        <w:left w:val="none" w:sz="0" w:space="0" w:color="auto"/>
        <w:bottom w:val="none" w:sz="0" w:space="0" w:color="auto"/>
        <w:right w:val="none" w:sz="0" w:space="0" w:color="auto"/>
      </w:divBdr>
    </w:div>
    <w:div w:id="1606496723">
      <w:bodyDiv w:val="1"/>
      <w:marLeft w:val="0"/>
      <w:marRight w:val="0"/>
      <w:marTop w:val="0"/>
      <w:marBottom w:val="0"/>
      <w:divBdr>
        <w:top w:val="none" w:sz="0" w:space="0" w:color="auto"/>
        <w:left w:val="none" w:sz="0" w:space="0" w:color="auto"/>
        <w:bottom w:val="none" w:sz="0" w:space="0" w:color="auto"/>
        <w:right w:val="none" w:sz="0" w:space="0" w:color="auto"/>
      </w:divBdr>
    </w:div>
    <w:div w:id="1722098053">
      <w:bodyDiv w:val="1"/>
      <w:marLeft w:val="0"/>
      <w:marRight w:val="0"/>
      <w:marTop w:val="0"/>
      <w:marBottom w:val="0"/>
      <w:divBdr>
        <w:top w:val="none" w:sz="0" w:space="0" w:color="auto"/>
        <w:left w:val="none" w:sz="0" w:space="0" w:color="auto"/>
        <w:bottom w:val="none" w:sz="0" w:space="0" w:color="auto"/>
        <w:right w:val="none" w:sz="0" w:space="0" w:color="auto"/>
      </w:divBdr>
    </w:div>
    <w:div w:id="1774745224">
      <w:bodyDiv w:val="1"/>
      <w:marLeft w:val="0"/>
      <w:marRight w:val="0"/>
      <w:marTop w:val="0"/>
      <w:marBottom w:val="0"/>
      <w:divBdr>
        <w:top w:val="none" w:sz="0" w:space="0" w:color="auto"/>
        <w:left w:val="none" w:sz="0" w:space="0" w:color="auto"/>
        <w:bottom w:val="none" w:sz="0" w:space="0" w:color="auto"/>
        <w:right w:val="none" w:sz="0" w:space="0" w:color="auto"/>
      </w:divBdr>
    </w:div>
    <w:div w:id="1850483737">
      <w:bodyDiv w:val="1"/>
      <w:marLeft w:val="0"/>
      <w:marRight w:val="0"/>
      <w:marTop w:val="0"/>
      <w:marBottom w:val="0"/>
      <w:divBdr>
        <w:top w:val="none" w:sz="0" w:space="0" w:color="auto"/>
        <w:left w:val="none" w:sz="0" w:space="0" w:color="auto"/>
        <w:bottom w:val="none" w:sz="0" w:space="0" w:color="auto"/>
        <w:right w:val="none" w:sz="0" w:space="0" w:color="auto"/>
      </w:divBdr>
    </w:div>
    <w:div w:id="1866743934">
      <w:bodyDiv w:val="1"/>
      <w:marLeft w:val="0"/>
      <w:marRight w:val="0"/>
      <w:marTop w:val="0"/>
      <w:marBottom w:val="0"/>
      <w:divBdr>
        <w:top w:val="none" w:sz="0" w:space="0" w:color="auto"/>
        <w:left w:val="none" w:sz="0" w:space="0" w:color="auto"/>
        <w:bottom w:val="none" w:sz="0" w:space="0" w:color="auto"/>
        <w:right w:val="none" w:sz="0" w:space="0" w:color="auto"/>
      </w:divBdr>
    </w:div>
    <w:div w:id="2015573148">
      <w:bodyDiv w:val="1"/>
      <w:marLeft w:val="0"/>
      <w:marRight w:val="0"/>
      <w:marTop w:val="0"/>
      <w:marBottom w:val="0"/>
      <w:divBdr>
        <w:top w:val="none" w:sz="0" w:space="0" w:color="auto"/>
        <w:left w:val="none" w:sz="0" w:space="0" w:color="auto"/>
        <w:bottom w:val="none" w:sz="0" w:space="0" w:color="auto"/>
        <w:right w:val="none" w:sz="0" w:space="0" w:color="auto"/>
      </w:divBdr>
    </w:div>
    <w:div w:id="214021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nanium.com/catalog/product/526433" TargetMode="External"/><Relationship Id="rId12" Type="http://schemas.openxmlformats.org/officeDocument/2006/relationships/hyperlink" Target="http://www.garan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portal.fa.ru/Www/phpBB/viewforum.php?f=86" TargetMode="External"/><Relationship Id="rId4" Type="http://schemas.openxmlformats.org/officeDocument/2006/relationships/webSettings" Target="webSettings.xml"/><Relationship Id="rId9" Type="http://schemas.openxmlformats.org/officeDocument/2006/relationships/hyperlink" Target="https://portal.fa.ru/Catalog?MenuId=Catalog"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8899</Words>
  <Characters>50726</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Молчанова Алла Владиславовна</cp:lastModifiedBy>
  <cp:revision>8</cp:revision>
  <dcterms:created xsi:type="dcterms:W3CDTF">2019-12-17T08:45:00Z</dcterms:created>
  <dcterms:modified xsi:type="dcterms:W3CDTF">2019-12-26T06:41:00Z</dcterms:modified>
</cp:coreProperties>
</file>